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  <w:gridCol w:w="3112"/>
      </w:tblGrid>
      <w:tr w:rsidR="00591A88" w:rsidRPr="00591A88" w14:paraId="3054E5FB" w14:textId="77777777" w:rsidTr="00751915">
        <w:trPr>
          <w:trHeight w:val="1135"/>
        </w:trPr>
        <w:tc>
          <w:tcPr>
            <w:tcW w:w="3397" w:type="dxa"/>
          </w:tcPr>
          <w:p w14:paraId="30E892CB" w14:textId="77777777" w:rsidR="00591A88" w:rsidRPr="00591A88" w:rsidRDefault="00591A88" w:rsidP="0059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54380E" w14:textId="77777777" w:rsidR="00591A88" w:rsidRPr="00591A88" w:rsidRDefault="00591A88" w:rsidP="0059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6AF767C5" w14:textId="77777777" w:rsidR="00591A88" w:rsidRPr="00591A88" w:rsidRDefault="00591A88" w:rsidP="0059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8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97AE0C" wp14:editId="7BFCE722">
                  <wp:extent cx="641162" cy="756000"/>
                  <wp:effectExtent l="0" t="0" r="698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2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B6A" w:rsidRPr="00C90E43" w14:paraId="0E1766D5" w14:textId="77777777" w:rsidTr="00280B15">
        <w:tc>
          <w:tcPr>
            <w:tcW w:w="3397" w:type="dxa"/>
          </w:tcPr>
          <w:p w14:paraId="440799F0" w14:textId="77777777" w:rsidR="00DA3EFD" w:rsidRPr="00AF09FC" w:rsidRDefault="00DA3EFD" w:rsidP="00DA3EF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72A95829" w14:textId="77777777" w:rsidR="00DA3EFD" w:rsidRPr="00AF09FC" w:rsidRDefault="00CA2271" w:rsidP="00DA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3EFD" w:rsidRPr="00AF09FC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A3EFD" w:rsidRPr="00AF09FC">
              <w:rPr>
                <w:rFonts w:ascii="Times New Roman" w:hAnsi="Times New Roman" w:cs="Times New Roman"/>
                <w:sz w:val="24"/>
                <w:szCs w:val="24"/>
              </w:rPr>
              <w:t xml:space="preserve"> Президиума ОО «Белорусская автомобильная федерация»</w:t>
            </w:r>
          </w:p>
          <w:p w14:paraId="65A82423" w14:textId="77777777" w:rsidR="00DA3EFD" w:rsidRPr="00AF09FC" w:rsidRDefault="00DA3EFD" w:rsidP="00DA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F4DAB" w14:textId="77777777" w:rsidR="00DA3EFD" w:rsidRPr="00AF09FC" w:rsidRDefault="00DA3EFD" w:rsidP="00DA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39C18" w14:textId="77777777" w:rsidR="00DA3EFD" w:rsidRPr="00AF09FC" w:rsidRDefault="00CA2271" w:rsidP="00DA3E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3EFD" w:rsidRPr="00AF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3EFD" w:rsidRPr="00AF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  <w:proofErr w:type="spellEnd"/>
          </w:p>
          <w:p w14:paraId="75183209" w14:textId="77777777" w:rsidR="00193B6A" w:rsidRPr="00C90E43" w:rsidRDefault="00DA3EFD" w:rsidP="0009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FC">
              <w:rPr>
                <w:rFonts w:ascii="Times New Roman" w:hAnsi="Times New Roman" w:cs="Times New Roman"/>
                <w:sz w:val="24"/>
                <w:szCs w:val="24"/>
              </w:rPr>
              <w:t>_____.0</w:t>
            </w:r>
            <w:r w:rsidR="00094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09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A2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3C448412" w14:textId="77777777" w:rsidR="00193B6A" w:rsidRPr="00AF09FC" w:rsidRDefault="00193B6A" w:rsidP="00193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2B8B89AC" w14:textId="77777777" w:rsidR="00193B6A" w:rsidRPr="00C90E43" w:rsidRDefault="00193B6A" w:rsidP="00193B6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232D4AE0" w14:textId="77777777" w:rsidR="00193B6A" w:rsidRPr="00C90E43" w:rsidRDefault="00193B6A" w:rsidP="0019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43">
              <w:rPr>
                <w:rFonts w:ascii="Times New Roman" w:hAnsi="Times New Roman" w:cs="Times New Roman"/>
                <w:sz w:val="24"/>
                <w:szCs w:val="24"/>
              </w:rPr>
              <w:t>Председатель центрального совета ДОСААФ</w:t>
            </w:r>
          </w:p>
          <w:p w14:paraId="1B9E407B" w14:textId="77777777" w:rsidR="00193B6A" w:rsidRPr="00C90E43" w:rsidRDefault="00193B6A" w:rsidP="00193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5EA4" w14:textId="77777777" w:rsidR="00193B6A" w:rsidRPr="00C90E43" w:rsidRDefault="00193B6A" w:rsidP="00193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776A5" w14:textId="77777777" w:rsidR="00193B6A" w:rsidRPr="00C90E43" w:rsidRDefault="00193B6A" w:rsidP="00193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F7335" w14:textId="77777777" w:rsidR="00193B6A" w:rsidRPr="00C90E43" w:rsidRDefault="00193B6A" w:rsidP="00193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E43">
              <w:rPr>
                <w:rFonts w:ascii="Times New Roman" w:hAnsi="Times New Roman" w:cs="Times New Roman"/>
                <w:sz w:val="24"/>
                <w:szCs w:val="24"/>
              </w:rPr>
              <w:t>А.К.Некрашевич</w:t>
            </w:r>
            <w:proofErr w:type="spellEnd"/>
          </w:p>
          <w:p w14:paraId="613374DF" w14:textId="77777777" w:rsidR="00193B6A" w:rsidRPr="00C90E43" w:rsidRDefault="00193B6A" w:rsidP="0009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43">
              <w:rPr>
                <w:rFonts w:ascii="Times New Roman" w:hAnsi="Times New Roman" w:cs="Times New Roman"/>
                <w:sz w:val="24"/>
                <w:szCs w:val="24"/>
              </w:rPr>
              <w:t>_____.</w:t>
            </w:r>
            <w:r w:rsidR="000947E4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C90E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2D0A85C" w14:textId="77777777" w:rsidR="00DF2E06" w:rsidRDefault="00DF2E06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7A6FE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E2262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9E7B6" w14:textId="77777777" w:rsidR="00280B15" w:rsidRPr="00DF6256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B105B" w14:textId="77777777" w:rsidR="00DF6256" w:rsidRDefault="00DF6256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F215D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FD05E" w14:textId="77777777" w:rsidR="003D2FE2" w:rsidRPr="008B578C" w:rsidRDefault="003D2FE2" w:rsidP="003D2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Открытый </w:t>
      </w:r>
      <w:r w:rsidRPr="008B578C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Чемпионат </w:t>
      </w:r>
      <w:r w:rsidR="00CA2271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и первенство</w:t>
      </w:r>
    </w:p>
    <w:p w14:paraId="533968FC" w14:textId="77777777" w:rsidR="003D2FE2" w:rsidRPr="008B578C" w:rsidRDefault="003D2FE2" w:rsidP="003D2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B578C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Республики Беларусь 202</w:t>
      </w:r>
      <w:r w:rsidR="00CA2271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5</w:t>
      </w:r>
      <w:r w:rsidRPr="008B578C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года </w:t>
      </w:r>
    </w:p>
    <w:p w14:paraId="5C7D6649" w14:textId="77777777" w:rsidR="003D2FE2" w:rsidRDefault="003D2FE2" w:rsidP="003D2F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B578C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по автомобильному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кроссу</w:t>
      </w:r>
    </w:p>
    <w:p w14:paraId="51C9D716" w14:textId="77777777" w:rsidR="00FB7961" w:rsidRDefault="00FB7961" w:rsidP="003D2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D354B" w14:textId="77777777" w:rsidR="00FB7961" w:rsidRPr="00FB7961" w:rsidRDefault="00FB7961" w:rsidP="00280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411663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FB796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этап</w:t>
      </w:r>
    </w:p>
    <w:p w14:paraId="780250F7" w14:textId="77777777" w:rsidR="00FB7961" w:rsidRDefault="00FB7961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901F4" w14:textId="77777777" w:rsidR="00FB7961" w:rsidRDefault="00FB7961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CA89D" w14:textId="77777777" w:rsidR="00280B15" w:rsidRDefault="00FB7961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280B15">
        <w:rPr>
          <w:rFonts w:ascii="Times New Roman" w:hAnsi="Times New Roman" w:cs="Times New Roman"/>
          <w:sz w:val="28"/>
          <w:szCs w:val="28"/>
        </w:rPr>
        <w:t>личн</w:t>
      </w:r>
      <w:r w:rsidR="00B317CA">
        <w:rPr>
          <w:rFonts w:ascii="Times New Roman" w:hAnsi="Times New Roman" w:cs="Times New Roman"/>
          <w:sz w:val="28"/>
          <w:szCs w:val="28"/>
        </w:rPr>
        <w:t>о-командных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B317CA">
        <w:rPr>
          <w:rFonts w:ascii="Times New Roman" w:hAnsi="Times New Roman" w:cs="Times New Roman"/>
          <w:sz w:val="28"/>
          <w:szCs w:val="28"/>
        </w:rPr>
        <w:t>ях</w:t>
      </w:r>
    </w:p>
    <w:p w14:paraId="6BDD40A3" w14:textId="77777777" w:rsidR="00FB7961" w:rsidRDefault="00FB7961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(дополнительный регламент)</w:t>
      </w:r>
    </w:p>
    <w:p w14:paraId="2205907F" w14:textId="4CCBBACD" w:rsidR="00280B15" w:rsidRPr="00322607" w:rsidRDefault="00322607" w:rsidP="00280B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2607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  <w:bookmarkStart w:id="0" w:name="_GoBack"/>
      <w:bookmarkEnd w:id="0"/>
    </w:p>
    <w:p w14:paraId="4A85258A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DEAF5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2BB250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в соответствии с СК БАФ</w:t>
      </w:r>
    </w:p>
    <w:p w14:paraId="1F6483E7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4EA6A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41D8E0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9C04D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302EA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3CD02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CA543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CC585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25269" w14:textId="77777777" w:rsidR="00FB7961" w:rsidRDefault="00AD5939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16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-1</w:t>
      </w:r>
      <w:r w:rsidR="004116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663">
        <w:rPr>
          <w:rFonts w:ascii="Times New Roman" w:hAnsi="Times New Roman" w:cs="Times New Roman"/>
          <w:sz w:val="28"/>
          <w:szCs w:val="28"/>
        </w:rPr>
        <w:t>июня</w:t>
      </w:r>
      <w:r w:rsidR="00E83022">
        <w:rPr>
          <w:rFonts w:ascii="Times New Roman" w:hAnsi="Times New Roman" w:cs="Times New Roman"/>
          <w:sz w:val="28"/>
          <w:szCs w:val="28"/>
        </w:rPr>
        <w:t xml:space="preserve"> </w:t>
      </w:r>
      <w:r w:rsidR="00280B15">
        <w:rPr>
          <w:rFonts w:ascii="Times New Roman" w:hAnsi="Times New Roman" w:cs="Times New Roman"/>
          <w:sz w:val="28"/>
          <w:szCs w:val="28"/>
        </w:rPr>
        <w:t>202</w:t>
      </w:r>
      <w:r w:rsidR="00CA2271">
        <w:rPr>
          <w:rFonts w:ascii="Times New Roman" w:hAnsi="Times New Roman" w:cs="Times New Roman"/>
          <w:sz w:val="28"/>
          <w:szCs w:val="28"/>
        </w:rPr>
        <w:t>5</w:t>
      </w:r>
      <w:r w:rsidR="00280B15">
        <w:rPr>
          <w:rFonts w:ascii="Times New Roman" w:hAnsi="Times New Roman" w:cs="Times New Roman"/>
          <w:sz w:val="28"/>
          <w:szCs w:val="28"/>
        </w:rPr>
        <w:t xml:space="preserve"> г</w:t>
      </w:r>
      <w:r w:rsidR="00E83022">
        <w:rPr>
          <w:rFonts w:ascii="Times New Roman" w:hAnsi="Times New Roman" w:cs="Times New Roman"/>
          <w:sz w:val="28"/>
          <w:szCs w:val="28"/>
        </w:rPr>
        <w:t>.</w:t>
      </w:r>
    </w:p>
    <w:p w14:paraId="6DA070D7" w14:textId="77777777" w:rsidR="00411663" w:rsidRPr="00411663" w:rsidRDefault="00411663" w:rsidP="004116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1663">
        <w:rPr>
          <w:rFonts w:ascii="Times New Roman" w:hAnsi="Times New Roman" w:cs="Times New Roman"/>
          <w:color w:val="000000"/>
          <w:sz w:val="28"/>
          <w:szCs w:val="28"/>
        </w:rPr>
        <w:t xml:space="preserve">Гродненская обл., д. </w:t>
      </w:r>
      <w:proofErr w:type="spellStart"/>
      <w:r w:rsidRPr="00411663">
        <w:rPr>
          <w:rFonts w:ascii="Times New Roman" w:hAnsi="Times New Roman" w:cs="Times New Roman"/>
          <w:sz w:val="28"/>
          <w:szCs w:val="28"/>
        </w:rPr>
        <w:t>Гневенщина</w:t>
      </w:r>
      <w:proofErr w:type="spellEnd"/>
    </w:p>
    <w:p w14:paraId="3F15DB1F" w14:textId="77777777" w:rsidR="00280B15" w:rsidRDefault="00280B15" w:rsidP="00280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40735" w14:textId="77777777" w:rsidR="00280B15" w:rsidRPr="00036227" w:rsidRDefault="00280B15" w:rsidP="00036227">
      <w:pPr>
        <w:shd w:val="clear" w:color="auto" w:fill="FFFFFF"/>
        <w:spacing w:after="0" w:line="240" w:lineRule="auto"/>
        <w:ind w:right="518"/>
        <w:jc w:val="center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ЦЕЛИ И ЗАДАЧИ</w:t>
      </w:r>
    </w:p>
    <w:p w14:paraId="18155905" w14:textId="77777777" w:rsidR="00E77A10" w:rsidRPr="00E77A10" w:rsidRDefault="00E77A10" w:rsidP="00E77A10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7A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7A10">
        <w:rPr>
          <w:rFonts w:ascii="Times New Roman" w:eastAsia="Times New Roman" w:hAnsi="Times New Roman" w:cs="Times New Roman"/>
          <w:sz w:val="24"/>
          <w:szCs w:val="24"/>
        </w:rPr>
        <w:t xml:space="preserve">Развитие и популяризация </w:t>
      </w:r>
      <w:r>
        <w:rPr>
          <w:rFonts w:ascii="Times New Roman" w:eastAsia="Times New Roman" w:hAnsi="Times New Roman" w:cs="Times New Roman"/>
          <w:sz w:val="24"/>
          <w:szCs w:val="24"/>
        </w:rPr>
        <w:t>автомобильного спорта</w:t>
      </w:r>
      <w:r w:rsidRPr="00E77A10">
        <w:rPr>
          <w:rFonts w:ascii="Times New Roman" w:eastAsia="Times New Roman" w:hAnsi="Times New Roman" w:cs="Times New Roman"/>
          <w:sz w:val="24"/>
          <w:szCs w:val="24"/>
        </w:rPr>
        <w:t xml:space="preserve">, организация здорового досуга </w:t>
      </w:r>
    </w:p>
    <w:p w14:paraId="0604C35A" w14:textId="77777777" w:rsidR="00280B15" w:rsidRPr="00036227" w:rsidRDefault="00280B15" w:rsidP="00036227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>Определение лучших спортсменов</w:t>
      </w:r>
      <w:r w:rsidR="00B317CA">
        <w:rPr>
          <w:rFonts w:ascii="Times New Roman" w:hAnsi="Times New Roman" w:cs="Times New Roman"/>
          <w:sz w:val="24"/>
          <w:szCs w:val="24"/>
        </w:rPr>
        <w:t xml:space="preserve"> и команд</w:t>
      </w:r>
      <w:r w:rsidRPr="00036227">
        <w:rPr>
          <w:rFonts w:ascii="Times New Roman" w:hAnsi="Times New Roman" w:cs="Times New Roman"/>
          <w:sz w:val="24"/>
          <w:szCs w:val="24"/>
        </w:rPr>
        <w:t>, выполнение разрядных норм.</w:t>
      </w:r>
    </w:p>
    <w:p w14:paraId="7FC6FF73" w14:textId="77777777" w:rsidR="00280B15" w:rsidRPr="00036227" w:rsidRDefault="00280B15" w:rsidP="00036227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14:paraId="1042E1FB" w14:textId="77777777" w:rsidR="00E77A10" w:rsidRPr="00E77A10" w:rsidRDefault="00280B15" w:rsidP="00036227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>Развитие и популяризация</w:t>
      </w:r>
      <w:r w:rsidRPr="00036227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автомобильного спорта среди населения, вовлечение граждан в занятия автомобильным спортом.</w:t>
      </w:r>
      <w:r w:rsidR="00E77A10" w:rsidRPr="00E77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40FC1" w14:textId="77777777" w:rsidR="00280B15" w:rsidRPr="00036227" w:rsidRDefault="00E77A10" w:rsidP="00036227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Привлечение </w:t>
      </w:r>
      <w:r w:rsidRPr="00E77A10">
        <w:rPr>
          <w:rFonts w:ascii="Times New Roman" w:eastAsia="Times New Roman" w:hAnsi="Times New Roman" w:cs="Times New Roman"/>
          <w:sz w:val="24"/>
          <w:szCs w:val="24"/>
        </w:rPr>
        <w:t>детей и молодежи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занятиям автомобильным спортом</w:t>
      </w:r>
      <w:r w:rsidRPr="00E77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3D5A71" w14:textId="77777777" w:rsidR="00280B15" w:rsidRPr="00036227" w:rsidRDefault="00280B15" w:rsidP="00036227">
      <w:pPr>
        <w:shd w:val="clear" w:color="auto" w:fill="FFFFFF"/>
        <w:tabs>
          <w:tab w:val="left" w:pos="1080"/>
        </w:tabs>
        <w:spacing w:after="0" w:line="240" w:lineRule="auto"/>
        <w:ind w:right="10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3A0A7" w14:textId="77777777" w:rsidR="00280B15" w:rsidRPr="00036227" w:rsidRDefault="00280B15" w:rsidP="00036227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ОБЩИЕ ПОЛОЖЕНИЯ. НОРМАТИВНЫЕ ДОКУМЕНТЫ</w:t>
      </w:r>
    </w:p>
    <w:p w14:paraId="3FF70D65" w14:textId="77777777" w:rsidR="003D2FE2" w:rsidRPr="008B578C" w:rsidRDefault="003D2FE2" w:rsidP="00715C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78C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Соревнования проводятся в соответствии с нормативными документами:</w:t>
      </w:r>
    </w:p>
    <w:p w14:paraId="03C9B6A9" w14:textId="77777777" w:rsidR="003D2FE2" w:rsidRPr="00715C7A" w:rsidRDefault="003D2FE2" w:rsidP="00715C7A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Законом Республики Беларусь от 04.01.2014 № 125-З «О физической культуре и спорте»;</w:t>
      </w:r>
    </w:p>
    <w:p w14:paraId="6C711223" w14:textId="77777777" w:rsidR="003D2FE2" w:rsidRPr="00715C7A" w:rsidRDefault="003D2FE2" w:rsidP="003D2FE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14:paraId="48D1B104" w14:textId="77777777" w:rsidR="003D2FE2" w:rsidRPr="00715C7A" w:rsidRDefault="003D2FE2" w:rsidP="003D2FE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902);</w:t>
      </w:r>
    </w:p>
    <w:p w14:paraId="2F80BA4D" w14:textId="77777777" w:rsidR="003D2FE2" w:rsidRPr="00715C7A" w:rsidRDefault="003D2FE2" w:rsidP="003D2FE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Антидопинговыми правилами Республики Беларусь;</w:t>
      </w:r>
    </w:p>
    <w:p w14:paraId="7877D943" w14:textId="77777777" w:rsidR="003D2FE2" w:rsidRPr="00715C7A" w:rsidRDefault="003D2FE2" w:rsidP="003D2FE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Закон</w:t>
      </w:r>
      <w:r w:rsidR="00B317CA">
        <w:rPr>
          <w:rFonts w:ascii="Times New Roman" w:eastAsia="MS Mincho" w:hAnsi="Times New Roman" w:cs="Times New Roman"/>
          <w:sz w:val="24"/>
          <w:szCs w:val="24"/>
        </w:rPr>
        <w:t>ом</w:t>
      </w:r>
      <w:r w:rsidRPr="00715C7A">
        <w:rPr>
          <w:rFonts w:ascii="Times New Roman" w:eastAsia="MS Mincho" w:hAnsi="Times New Roman" w:cs="Times New Roman"/>
          <w:sz w:val="24"/>
          <w:szCs w:val="24"/>
        </w:rPr>
        <w:t xml:space="preserve"> Республики Беларусь от 5 июля 2004 г. № 301-З «О государственных символах Республики Беларусь»;</w:t>
      </w:r>
    </w:p>
    <w:p w14:paraId="28D6CF82" w14:textId="77777777" w:rsidR="003D2FE2" w:rsidRPr="00715C7A" w:rsidRDefault="003D2FE2" w:rsidP="003D2FE2">
      <w:pPr>
        <w:pStyle w:val="a5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715C7A">
        <w:rPr>
          <w:sz w:val="24"/>
          <w:szCs w:val="24"/>
        </w:rPr>
        <w:t xml:space="preserve">Календарным планом проведения спортивных мероприятий по техническим, авиационным, военно-прикладным и служебно-прикладным видам спорта на </w:t>
      </w:r>
      <w:r w:rsidR="00CA2271">
        <w:rPr>
          <w:sz w:val="24"/>
          <w:szCs w:val="24"/>
        </w:rPr>
        <w:t>2025</w:t>
      </w:r>
      <w:r w:rsidRPr="00715C7A">
        <w:rPr>
          <w:sz w:val="24"/>
          <w:szCs w:val="24"/>
        </w:rPr>
        <w:t xml:space="preserve"> год;</w:t>
      </w:r>
    </w:p>
    <w:p w14:paraId="53E384EB" w14:textId="77777777" w:rsidR="003D2FE2" w:rsidRPr="00715C7A" w:rsidRDefault="003D2FE2" w:rsidP="003D2FE2">
      <w:pPr>
        <w:pStyle w:val="a5"/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715C7A">
        <w:rPr>
          <w:sz w:val="24"/>
          <w:szCs w:val="24"/>
        </w:rPr>
        <w:t xml:space="preserve">Календарем мероприятий ОО «Белорусская автомобильная федерация» на </w:t>
      </w:r>
      <w:r w:rsidR="00CA2271">
        <w:rPr>
          <w:sz w:val="24"/>
          <w:szCs w:val="24"/>
        </w:rPr>
        <w:t>2025</w:t>
      </w:r>
      <w:r w:rsidRPr="00715C7A">
        <w:rPr>
          <w:sz w:val="24"/>
          <w:szCs w:val="24"/>
        </w:rPr>
        <w:t xml:space="preserve"> год;</w:t>
      </w:r>
    </w:p>
    <w:p w14:paraId="5A6F0B47" w14:textId="77777777" w:rsidR="003D2FE2" w:rsidRPr="00715C7A" w:rsidRDefault="003D2FE2" w:rsidP="003D2FE2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Единой спортивной классификацией Республики Беларусь;</w:t>
      </w:r>
    </w:p>
    <w:p w14:paraId="71108FD0" w14:textId="77777777" w:rsidR="003D2FE2" w:rsidRPr="00715C7A" w:rsidRDefault="003D2FE2" w:rsidP="003D2FE2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Национальными правилами организации и проведения соревнований по автомобильному спорту (далее - Спортивный Кодекс БАФ (СК БАФ)) и Приложениями к нему;</w:t>
      </w:r>
    </w:p>
    <w:p w14:paraId="236A036B" w14:textId="77777777" w:rsidR="003D2FE2" w:rsidRPr="00715C7A" w:rsidRDefault="003D2FE2" w:rsidP="003D2FE2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5C7A">
        <w:rPr>
          <w:rFonts w:ascii="Times New Roman" w:eastAsia="MS Mincho" w:hAnsi="Times New Roman" w:cs="Times New Roman"/>
          <w:sz w:val="24"/>
          <w:szCs w:val="24"/>
        </w:rPr>
        <w:t>Общими условиями проведения официальных соревнований по автомобильному спорту (ОУ БАФ);</w:t>
      </w:r>
    </w:p>
    <w:p w14:paraId="3511E63B" w14:textId="77777777" w:rsidR="003D2FE2" w:rsidRPr="00715C7A" w:rsidRDefault="003D2FE2" w:rsidP="003D2FE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проведения соревнований по автомобильному кроссу (ПРК</w:t>
      </w:r>
      <w:r w:rsidR="000947E4">
        <w:rPr>
          <w:rFonts w:ascii="Times New Roman" w:eastAsia="Times New Roman" w:hAnsi="Times New Roman" w:cs="Times New Roman"/>
          <w:color w:val="000000"/>
          <w:sz w:val="24"/>
          <w:szCs w:val="24"/>
        </w:rPr>
        <w:t>-14</w:t>
      </w:r>
      <w:r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ABA2E6B" w14:textId="77777777" w:rsidR="003D2FE2" w:rsidRPr="00715C7A" w:rsidRDefault="003D2FE2" w:rsidP="003D2FE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Классификацией и Техническими Требованиями к автомобилям, участвующим в соревнованиях по автомобильному кроссу (КиТТ БАФ) и приложения к нему;</w:t>
      </w:r>
    </w:p>
    <w:p w14:paraId="23936F34" w14:textId="77777777" w:rsidR="003D2FE2" w:rsidRPr="00715C7A" w:rsidRDefault="003D2FE2" w:rsidP="003D2FE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общим регламентом чемпионата и первенства Республики Беларусь </w:t>
      </w:r>
      <w:r w:rsidR="00CA2271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автомобильному кроссу;</w:t>
      </w:r>
    </w:p>
    <w:p w14:paraId="6A1DD76F" w14:textId="77777777" w:rsidR="003D2FE2" w:rsidRPr="00715C7A" w:rsidRDefault="00715C7A" w:rsidP="003D2FE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дополнительным</w:t>
      </w:r>
      <w:r w:rsidR="003D2FE2"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регламент)</w:t>
      </w:r>
      <w:r w:rsidR="003D2FE2" w:rsidRPr="00715C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DEAA59" w14:textId="77777777" w:rsidR="00280B15" w:rsidRDefault="00280B15" w:rsidP="00036227">
      <w:pPr>
        <w:shd w:val="clear" w:color="auto" w:fill="FFFFFF"/>
        <w:tabs>
          <w:tab w:val="left" w:pos="1133"/>
        </w:tabs>
        <w:spacing w:after="0" w:line="240" w:lineRule="auto"/>
        <w:ind w:left="10" w:right="5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B7961" w:rsidRPr="0003622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362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36227">
        <w:rPr>
          <w:rFonts w:ascii="Times New Roman" w:hAnsi="Times New Roman" w:cs="Times New Roman"/>
          <w:color w:val="000000"/>
          <w:sz w:val="24"/>
          <w:szCs w:val="24"/>
        </w:rPr>
        <w:tab/>
        <w:t>Общее руководство подготовкой, организацией и проведением соревнований осуществля</w:t>
      </w:r>
      <w:r w:rsidR="009713F3" w:rsidRPr="0003622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36227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9713F3" w:rsidRPr="00036227">
        <w:rPr>
          <w:rFonts w:ascii="Times New Roman" w:hAnsi="Times New Roman" w:cs="Times New Roman"/>
          <w:color w:val="000000"/>
          <w:sz w:val="24"/>
          <w:szCs w:val="24"/>
        </w:rPr>
        <w:t>ОО «</w:t>
      </w:r>
      <w:r w:rsidRPr="00036227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713F3" w:rsidRPr="00036227">
        <w:rPr>
          <w:rFonts w:ascii="Times New Roman" w:hAnsi="Times New Roman" w:cs="Times New Roman"/>
          <w:color w:val="000000"/>
          <w:sz w:val="24"/>
          <w:szCs w:val="24"/>
        </w:rPr>
        <w:t>елорусская автомобильная федерация»</w:t>
      </w:r>
      <w:r w:rsidRPr="000362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BEF568A" w14:textId="7981F1B0" w:rsidR="0039383F" w:rsidRPr="00036227" w:rsidRDefault="0039383F" w:rsidP="00036227">
      <w:pPr>
        <w:shd w:val="clear" w:color="auto" w:fill="FFFFFF"/>
        <w:tabs>
          <w:tab w:val="left" w:pos="1133"/>
        </w:tabs>
        <w:spacing w:after="0" w:line="240" w:lineRule="auto"/>
        <w:ind w:left="10" w:right="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 Непосредственное проведение соревнования осуществляет комитет Кросса ОО «Белорусская автомобильная федерация», главная судейская коллегия соревнования. </w:t>
      </w:r>
    </w:p>
    <w:p w14:paraId="1A39D6D3" w14:textId="77777777" w:rsidR="00F76105" w:rsidRDefault="00F76105" w:rsidP="00036227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F322DC" w14:textId="77777777" w:rsidR="00280B15" w:rsidRPr="00036227" w:rsidRDefault="00280B15" w:rsidP="00036227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МЕСТО ПРОВЕДЕНИЯ</w:t>
      </w:r>
    </w:p>
    <w:p w14:paraId="058D3355" w14:textId="77777777" w:rsidR="00C90E43" w:rsidRPr="002A206A" w:rsidRDefault="00280B15" w:rsidP="00C90E43">
      <w:pPr>
        <w:shd w:val="clear" w:color="auto" w:fill="FFFFFF"/>
        <w:spacing w:after="0"/>
        <w:ind w:left="6"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41166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B7961"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 этап </w:t>
      </w:r>
      <w:r w:rsidR="00715C7A"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Открытого чемпионата </w:t>
      </w:r>
      <w:r w:rsidR="00AF5535">
        <w:rPr>
          <w:rFonts w:ascii="Times New Roman" w:hAnsi="Times New Roman" w:cs="Times New Roman"/>
          <w:color w:val="000000"/>
          <w:sz w:val="24"/>
          <w:szCs w:val="24"/>
        </w:rPr>
        <w:t xml:space="preserve">и первенства </w:t>
      </w:r>
      <w:r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Беларусь </w:t>
      </w:r>
      <w:r w:rsidR="00CA2271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 года по автомобильн</w:t>
      </w:r>
      <w:r w:rsidR="009713F3" w:rsidRPr="002A206A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3F3" w:rsidRPr="002A206A">
        <w:rPr>
          <w:rFonts w:ascii="Times New Roman" w:hAnsi="Times New Roman" w:cs="Times New Roman"/>
          <w:color w:val="000000"/>
          <w:sz w:val="24"/>
          <w:szCs w:val="24"/>
        </w:rPr>
        <w:t>кроссу</w:t>
      </w:r>
      <w:r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715C7A" w:rsidRPr="002A206A">
        <w:rPr>
          <w:rFonts w:ascii="Times New Roman" w:hAnsi="Times New Roman" w:cs="Times New Roman"/>
          <w:color w:val="000000"/>
          <w:sz w:val="24"/>
          <w:szCs w:val="24"/>
        </w:rPr>
        <w:t>соревнование</w:t>
      </w:r>
      <w:r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) проводится </w:t>
      </w:r>
      <w:r w:rsidR="00CA227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1166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A2271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41166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15C7A"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1663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="00F22406"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271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F22406"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C90E43" w:rsidRPr="002A206A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 w:rsidR="00E93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663" w:rsidRPr="00411663">
        <w:rPr>
          <w:rFonts w:ascii="Times New Roman" w:hAnsi="Times New Roman" w:cs="Times New Roman"/>
          <w:color w:val="000000"/>
          <w:sz w:val="24"/>
          <w:szCs w:val="24"/>
        </w:rPr>
        <w:t xml:space="preserve">Гродненская обл., Гродненский р-н, Коптевский с/с, </w:t>
      </w:r>
      <w:r w:rsidR="00411663" w:rsidRPr="00411663">
        <w:rPr>
          <w:rFonts w:ascii="Times New Roman" w:hAnsi="Times New Roman" w:cs="Times New Roman"/>
          <w:sz w:val="24"/>
          <w:szCs w:val="24"/>
        </w:rPr>
        <w:t xml:space="preserve">в районе д. </w:t>
      </w:r>
      <w:proofErr w:type="spellStart"/>
      <w:r w:rsidR="00411663" w:rsidRPr="00411663">
        <w:rPr>
          <w:rFonts w:ascii="Times New Roman" w:hAnsi="Times New Roman" w:cs="Times New Roman"/>
          <w:sz w:val="24"/>
          <w:szCs w:val="24"/>
        </w:rPr>
        <w:t>Гневенщина</w:t>
      </w:r>
      <w:proofErr w:type="spellEnd"/>
      <w:r w:rsidR="00411663" w:rsidRPr="00411663">
        <w:rPr>
          <w:sz w:val="24"/>
          <w:szCs w:val="24"/>
        </w:rPr>
        <w:t>.</w:t>
      </w:r>
    </w:p>
    <w:p w14:paraId="14F6FC74" w14:textId="77777777" w:rsidR="00F22406" w:rsidRPr="00036227" w:rsidRDefault="00F22406" w:rsidP="00C90E43">
      <w:pPr>
        <w:shd w:val="clear" w:color="auto" w:fill="FFFFFF"/>
        <w:spacing w:after="0"/>
        <w:ind w:left="6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06A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411663" w:rsidRPr="00411663">
        <w:rPr>
          <w:rFonts w:ascii="Times New Roman" w:hAnsi="Times New Roman" w:cs="Times New Roman"/>
          <w:sz w:val="24"/>
          <w:szCs w:val="24"/>
        </w:rPr>
        <w:t xml:space="preserve">Длина трассы 900 м, минимальная ширина – 16 м, перепад высот – 6 м, покрытие – грунтовое, </w:t>
      </w:r>
      <w:proofErr w:type="spellStart"/>
      <w:r w:rsidR="00411663" w:rsidRPr="00411663">
        <w:rPr>
          <w:rFonts w:ascii="Times New Roman" w:hAnsi="Times New Roman" w:cs="Times New Roman"/>
          <w:sz w:val="24"/>
          <w:szCs w:val="24"/>
        </w:rPr>
        <w:t>асфальтогранулят</w:t>
      </w:r>
      <w:proofErr w:type="spellEnd"/>
      <w:r w:rsidR="00411663" w:rsidRPr="00411663">
        <w:rPr>
          <w:rFonts w:ascii="Times New Roman" w:hAnsi="Times New Roman" w:cs="Times New Roman"/>
          <w:sz w:val="24"/>
          <w:szCs w:val="24"/>
        </w:rPr>
        <w:t>, направление движения – против часовой стрелки. Режим трассы – закрытый.</w:t>
      </w:r>
      <w:r w:rsidR="0016716B" w:rsidRPr="0016716B"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 </w:t>
      </w:r>
    </w:p>
    <w:p w14:paraId="623FA6EF" w14:textId="77777777" w:rsidR="00472489" w:rsidRDefault="00472489" w:rsidP="00036227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F412E3" w14:textId="77777777" w:rsidR="00280B15" w:rsidRPr="00036227" w:rsidRDefault="00280B15" w:rsidP="00036227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УЧАСТНИКИ СОРЕВНОВАНИЙ</w:t>
      </w:r>
    </w:p>
    <w:p w14:paraId="3485762B" w14:textId="77777777" w:rsidR="0013467B" w:rsidRPr="00430272" w:rsidRDefault="0013467B" w:rsidP="00036227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>4.1</w:t>
      </w:r>
      <w:r w:rsidRPr="00430272">
        <w:rPr>
          <w:rFonts w:ascii="Times New Roman" w:hAnsi="Times New Roman" w:cs="Times New Roman"/>
          <w:sz w:val="24"/>
          <w:szCs w:val="24"/>
        </w:rPr>
        <w:t xml:space="preserve">. </w:t>
      </w:r>
      <w:r w:rsidR="00D55FE2" w:rsidRPr="00430272">
        <w:rPr>
          <w:rFonts w:ascii="Times New Roman" w:hAnsi="Times New Roman" w:cs="Times New Roman"/>
          <w:sz w:val="24"/>
          <w:szCs w:val="24"/>
        </w:rPr>
        <w:t>Чемпионат</w:t>
      </w:r>
      <w:r w:rsidRPr="0043027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проводится в </w:t>
      </w:r>
      <w:r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дивизион</w:t>
      </w:r>
      <w:r w:rsidR="00D55FE2"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ах:</w:t>
      </w:r>
      <w:r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5FE2"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«Д-1», </w:t>
      </w:r>
      <w:r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«Национальный-2000»</w:t>
      </w:r>
      <w:r w:rsidR="00D55FE2"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, «Д-2», «Багги Д-3 «Спринт»</w:t>
      </w:r>
      <w:r w:rsidR="00CA2271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spellStart"/>
      <w:r w:rsidR="00C03017">
        <w:rPr>
          <w:rStyle w:val="fontstyle01"/>
        </w:rPr>
        <w:t>Super</w:t>
      </w:r>
      <w:proofErr w:type="spellEnd"/>
      <w:r w:rsidR="00C03017">
        <w:rPr>
          <w:rStyle w:val="fontstyle01"/>
        </w:rPr>
        <w:t xml:space="preserve"> </w:t>
      </w:r>
      <w:proofErr w:type="spellStart"/>
      <w:proofErr w:type="gramStart"/>
      <w:r w:rsidR="00C03017">
        <w:rPr>
          <w:rStyle w:val="fontstyle01"/>
        </w:rPr>
        <w:t>Buggy</w:t>
      </w:r>
      <w:proofErr w:type="spellEnd"/>
      <w:r w:rsidR="00CA227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03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личном </w:t>
      </w:r>
      <w:r w:rsidR="00D55FE2"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командном зачетах</w:t>
      </w:r>
      <w:r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11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Первенство проводится в дивизионах Мини-Багги, Д1-Юниор.</w:t>
      </w:r>
      <w:r w:rsidR="003F6F06"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131214" w14:textId="77777777" w:rsidR="00CE4C84" w:rsidRPr="00430272" w:rsidRDefault="00CE4C84" w:rsidP="00E77A1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02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4.2. К участию в </w:t>
      </w:r>
      <w:r w:rsidR="00A93DBB" w:rsidRPr="00430272">
        <w:rPr>
          <w:rFonts w:ascii="Times New Roman" w:hAnsi="Times New Roman" w:cs="Times New Roman"/>
          <w:color w:val="000000"/>
          <w:sz w:val="24"/>
          <w:szCs w:val="24"/>
        </w:rPr>
        <w:t>соревнованиях</w:t>
      </w:r>
      <w:r w:rsidRPr="00430272">
        <w:rPr>
          <w:rFonts w:ascii="Times New Roman" w:hAnsi="Times New Roman" w:cs="Times New Roman"/>
          <w:color w:val="000000"/>
          <w:sz w:val="24"/>
          <w:szCs w:val="24"/>
        </w:rPr>
        <w:t xml:space="preserve"> допускаются водители, завяленные юридическими или физическими лицами, обладающими действующими регистрационными удостоверениями БАФ (далее – л</w:t>
      </w:r>
      <w:r w:rsidR="00A93DBB" w:rsidRPr="0043027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30272">
        <w:rPr>
          <w:rFonts w:ascii="Times New Roman" w:hAnsi="Times New Roman" w:cs="Times New Roman"/>
          <w:color w:val="000000"/>
          <w:sz w:val="24"/>
          <w:szCs w:val="24"/>
        </w:rPr>
        <w:t>цензия) категории «Заявитель» или «</w:t>
      </w:r>
      <w:proofErr w:type="spellStart"/>
      <w:r w:rsidRPr="00430272">
        <w:rPr>
          <w:rFonts w:ascii="Times New Roman" w:hAnsi="Times New Roman" w:cs="Times New Roman"/>
          <w:color w:val="000000"/>
          <w:sz w:val="24"/>
          <w:szCs w:val="24"/>
        </w:rPr>
        <w:t>Competitor</w:t>
      </w:r>
      <w:proofErr w:type="spellEnd"/>
      <w:r w:rsidRPr="0043027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93DBB" w:rsidRPr="00430272">
        <w:rPr>
          <w:rFonts w:ascii="Times New Roman" w:hAnsi="Times New Roman" w:cs="Times New Roman"/>
          <w:color w:val="000000"/>
          <w:sz w:val="24"/>
          <w:szCs w:val="24"/>
        </w:rPr>
        <w:t xml:space="preserve"> со следующими документами</w:t>
      </w:r>
      <w:r w:rsidRPr="0043027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A98DE4" w14:textId="77777777" w:rsidR="00A93DBB" w:rsidRPr="00430272" w:rsidRDefault="00A93DBB" w:rsidP="00E77A1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18B52ACA" w14:textId="77777777" w:rsidR="00A93DBB" w:rsidRPr="00430272" w:rsidRDefault="00A93DBB" w:rsidP="00E77A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лицензия Заявителя;</w:t>
      </w:r>
    </w:p>
    <w:p w14:paraId="79373B61" w14:textId="77777777" w:rsidR="00A93DBB" w:rsidRPr="00430272" w:rsidRDefault="00A93DBB" w:rsidP="00E77A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национальная лицензия водителя БАФ категории «Д» </w:t>
      </w:r>
      <w:r w:rsidRPr="00A93DBB">
        <w:rPr>
          <w:rFonts w:ascii="Times New Roman" w:eastAsia="Times New Roman" w:hAnsi="Times New Roman" w:cs="Times New Roman"/>
          <w:sz w:val="24"/>
          <w:szCs w:val="24"/>
        </w:rPr>
        <w:t>(для участников чемпионата), международную лицензию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соответствующей категории</w:t>
      </w:r>
      <w:r w:rsidRPr="00A93DBB">
        <w:rPr>
          <w:rFonts w:ascii="Times New Roman" w:eastAsia="Times New Roman" w:hAnsi="Times New Roman" w:cs="Times New Roman"/>
          <w:sz w:val="24"/>
          <w:szCs w:val="24"/>
        </w:rPr>
        <w:t xml:space="preserve"> или лицензию другой НАФ соответствующей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категории;</w:t>
      </w:r>
    </w:p>
    <w:p w14:paraId="56EDFAB0" w14:textId="77777777" w:rsidR="00430272" w:rsidRDefault="00430272" w:rsidP="00A93DB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лицензия категории «К» для участия в командном зачете;</w:t>
      </w:r>
    </w:p>
    <w:p w14:paraId="02B714EC" w14:textId="77777777" w:rsidR="00A93DBB" w:rsidRDefault="00A93DBB" w:rsidP="00A93DB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спортивный технический паспорт БАФ или НАФ (для иностранных участников) на автомобиль; </w:t>
      </w:r>
    </w:p>
    <w:p w14:paraId="44AA5330" w14:textId="77777777" w:rsidR="00A93DBB" w:rsidRPr="00505BD3" w:rsidRDefault="00A93DBB" w:rsidP="00A93DB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справк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состоянии здоровья, определяющ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участия в спортивных соревнованиях (форма 1 </w:t>
      </w:r>
      <w:proofErr w:type="spellStart"/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>здр</w:t>
      </w:r>
      <w:proofErr w:type="spellEnd"/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>/у-10) – для граждан Беларуси);</w:t>
      </w:r>
    </w:p>
    <w:p w14:paraId="55462DC8" w14:textId="77777777" w:rsidR="00A93DBB" w:rsidRPr="00505BD3" w:rsidRDefault="00A93DBB" w:rsidP="00A93DB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классификационн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книжк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спортсмена (для граждан Беларуси); </w:t>
      </w:r>
    </w:p>
    <w:p w14:paraId="00573E3B" w14:textId="77777777" w:rsidR="00A93DBB" w:rsidRPr="00505BD3" w:rsidRDefault="00A93DBB" w:rsidP="00A93DBB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BD3">
        <w:rPr>
          <w:rFonts w:ascii="Times New Roman" w:hAnsi="Times New Roman" w:cs="Times New Roman"/>
          <w:spacing w:val="-1"/>
          <w:sz w:val="24"/>
          <w:szCs w:val="24"/>
        </w:rPr>
        <w:t xml:space="preserve">сертификат о прохождении спортсменом антидопингового онлайн-курса, размещенного на сайте учреждения «Национальное антидопинговое агентство» </w:t>
      </w:r>
      <w:r w:rsidRPr="00505BD3">
        <w:rPr>
          <w:rFonts w:ascii="Times New Roman" w:hAnsi="Times New Roman" w:cs="Times New Roman"/>
          <w:spacing w:val="-1"/>
          <w:sz w:val="24"/>
          <w:szCs w:val="24"/>
          <w:lang w:val="en-US"/>
        </w:rPr>
        <w:t>www</w:t>
      </w:r>
      <w:r w:rsidRPr="00505BD3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505BD3">
        <w:rPr>
          <w:rFonts w:ascii="Times New Roman" w:hAnsi="Times New Roman" w:cs="Times New Roman"/>
          <w:spacing w:val="-1"/>
          <w:sz w:val="24"/>
          <w:szCs w:val="24"/>
          <w:lang w:val="en-US"/>
        </w:rPr>
        <w:t>nada</w:t>
      </w:r>
      <w:r w:rsidRPr="00505BD3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505BD3">
        <w:rPr>
          <w:rFonts w:ascii="Times New Roman" w:hAnsi="Times New Roman" w:cs="Times New Roman"/>
          <w:spacing w:val="-1"/>
          <w:sz w:val="24"/>
          <w:szCs w:val="24"/>
          <w:lang w:val="en-US"/>
        </w:rPr>
        <w:t>by</w:t>
      </w:r>
      <w:r w:rsidRPr="00505BD3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2DFB187B" w14:textId="77777777" w:rsidR="00A93DBB" w:rsidRDefault="00A93DBB" w:rsidP="00A93DB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05BD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действующий спортивный страховой полис от несчастных случаев на сумму не менее 50 базовых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величин (БВ) на момент страхования, если иное не оговорено дополнительным регламентом соревнования.</w:t>
      </w:r>
    </w:p>
    <w:p w14:paraId="14E6DF42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Спортсмены, принимающие участие в соревнованиях, принимают на себя обязательства по соблюдению действующего законодательства Республики Беларусь, СК БАФ, ПРК, КиТТ БАФ, регламентов, решений судейской коллегии, спортивной этики, а также обязательства по недопущению применения допинга.</w:t>
      </w:r>
    </w:p>
    <w:p w14:paraId="780FAE28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Спортсмен во время тренировок и соревнований, должен быть одет в соответствии с требованиями к экипировке согласно действующему КиТТ БАФ.</w:t>
      </w:r>
    </w:p>
    <w:p w14:paraId="0C9923CE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 участию в командном зачете чемпионата допускаются команды, обладающие действующими лицензиями БАФ категории «К» и заявленные юридическими или физическими лицами с коллективными лицензиями «Заявитель»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Competitor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состоящие не менее чем из двух и не более чем из </w:t>
      </w:r>
      <w:r w:rsidR="00C03017">
        <w:rPr>
          <w:rFonts w:ascii="Times New Roman" w:eastAsia="Times New Roman" w:hAnsi="Times New Roman" w:cs="Times New Roman"/>
          <w:color w:val="000000"/>
          <w:sz w:val="24"/>
          <w:szCs w:val="24"/>
        </w:rPr>
        <w:t>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водителей, по одному водителю из каждого дивизиона. </w:t>
      </w:r>
    </w:p>
    <w:p w14:paraId="69FF3F45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Командная заявка может быть подана после опубликования результатов хронометрируемой тренировки (контрольных заездов), но не позднее старта первого заезда в соревновании.</w:t>
      </w:r>
    </w:p>
    <w:p w14:paraId="002B2511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чемпионата водитель может участвовать только за одну команду.</w:t>
      </w:r>
    </w:p>
    <w:p w14:paraId="1239BF57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Водитель, выступающий на одном этапе в двух дивизионах, может быть заявлен в командный зачет только в одном дивизионе.</w:t>
      </w:r>
    </w:p>
    <w:p w14:paraId="4C6E2EFE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одном соревновании на одном автомобиле в разных дивизионах в разные дни могут участвовать несколько водителей.</w:t>
      </w:r>
    </w:p>
    <w:p w14:paraId="3A0DABEF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одном автомобиле водитель может участвовать в один день в разных дивизионах.</w:t>
      </w:r>
    </w:p>
    <w:p w14:paraId="3989BDD3" w14:textId="77777777" w:rsidR="00CE4C84" w:rsidRDefault="00CE4C84" w:rsidP="00430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3027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Заявитель несет ответственность за действия заявленных им водителей, представителей и механиков, а также иных лиц, зарегистрированных для обеспечения его участия в соревновании.</w:t>
      </w:r>
    </w:p>
    <w:p w14:paraId="744424DC" w14:textId="77777777" w:rsidR="00CE4C84" w:rsidRPr="00D21439" w:rsidRDefault="00CE4C84" w:rsidP="00430272">
      <w:pPr>
        <w:shd w:val="clear" w:color="auto" w:fill="FFFFFF"/>
        <w:tabs>
          <w:tab w:val="left" w:pos="241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3027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1439">
        <w:rPr>
          <w:rFonts w:ascii="Times New Roman" w:hAnsi="Times New Roman" w:cs="Times New Roman"/>
          <w:sz w:val="24"/>
          <w:szCs w:val="24"/>
        </w:rPr>
        <w:t xml:space="preserve">Участники соревнований несут личную ответственность за соблюдение норм </w:t>
      </w:r>
      <w:r w:rsidRPr="00D21439">
        <w:rPr>
          <w:rFonts w:ascii="Times New Roman" w:eastAsia="MS Mincho" w:hAnsi="Times New Roman" w:cs="Times New Roman"/>
          <w:sz w:val="24"/>
          <w:szCs w:val="24"/>
        </w:rPr>
        <w:t>Закона Республики Беларусь от 5 июля 2004 г. № 301-З «О государственных символах Республики Беларусь».</w:t>
      </w:r>
    </w:p>
    <w:p w14:paraId="75470A9F" w14:textId="77777777" w:rsidR="00CE4C84" w:rsidRDefault="00CE4C84" w:rsidP="00430272">
      <w:pPr>
        <w:shd w:val="clear" w:color="auto" w:fill="FFFFFF"/>
        <w:tabs>
          <w:tab w:val="left" w:pos="241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21439">
        <w:rPr>
          <w:rFonts w:ascii="Times New Roman" w:eastAsia="MS Mincho" w:hAnsi="Times New Roman" w:cs="Times New Roman"/>
          <w:sz w:val="24"/>
          <w:szCs w:val="24"/>
        </w:rPr>
        <w:t>Во время проведения соревнований белорусским участникам соревнований запрещено использование на одежде (комбинезоне), автомобиле символов других государств, кроме государственных символов Республики Беларусь.</w:t>
      </w:r>
    </w:p>
    <w:p w14:paraId="416F7BF5" w14:textId="77777777" w:rsidR="00DC29D1" w:rsidRDefault="00DC29D1" w:rsidP="00430272">
      <w:pPr>
        <w:shd w:val="clear" w:color="auto" w:fill="FFFFFF"/>
        <w:tabs>
          <w:tab w:val="left" w:pos="241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На техническую инспекцию водител</w:t>
      </w:r>
      <w:r w:rsidR="00D655C7">
        <w:rPr>
          <w:rFonts w:ascii="Times New Roman" w:eastAsia="MS Mincho" w:hAnsi="Times New Roman" w:cs="Times New Roman"/>
          <w:sz w:val="24"/>
          <w:szCs w:val="24"/>
        </w:rPr>
        <w:t>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обязан</w:t>
      </w:r>
      <w:r w:rsidR="00D655C7">
        <w:rPr>
          <w:rFonts w:ascii="Times New Roman" w:eastAsia="MS Mincho" w:hAnsi="Times New Roman" w:cs="Times New Roman"/>
          <w:sz w:val="24"/>
          <w:szCs w:val="24"/>
        </w:rPr>
        <w:t>ы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предоставить </w:t>
      </w:r>
      <w:r w:rsidR="00D655C7">
        <w:rPr>
          <w:rFonts w:ascii="Times New Roman" w:eastAsia="MS Mincho" w:hAnsi="Times New Roman" w:cs="Times New Roman"/>
          <w:sz w:val="24"/>
          <w:szCs w:val="24"/>
        </w:rPr>
        <w:t>спортивную экипировку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 </w:t>
      </w:r>
      <w:r w:rsidR="00D655C7">
        <w:rPr>
          <w:rFonts w:ascii="Times New Roman" w:eastAsia="MS Mincho" w:hAnsi="Times New Roman" w:cs="Times New Roman"/>
          <w:sz w:val="24"/>
          <w:szCs w:val="24"/>
        </w:rPr>
        <w:t>наличием государственной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символикой</w:t>
      </w:r>
      <w:r w:rsidR="00D655C7">
        <w:rPr>
          <w:rFonts w:ascii="Times New Roman" w:eastAsia="MS Mincho" w:hAnsi="Times New Roman" w:cs="Times New Roman"/>
          <w:sz w:val="24"/>
          <w:szCs w:val="24"/>
        </w:rPr>
        <w:t>, в случае ее отсутствия – водители не будут допущены к соревнованиям.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CF34C21" w14:textId="77777777" w:rsidR="00814C0F" w:rsidRPr="00256DE6" w:rsidRDefault="00814C0F" w:rsidP="00814C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4.10. </w:t>
      </w:r>
      <w:r w:rsidRPr="00814C0F">
        <w:rPr>
          <w:rFonts w:ascii="Times New Roman" w:hAnsi="Times New Roman" w:cs="Times New Roman"/>
          <w:b/>
          <w:color w:val="000000"/>
          <w:sz w:val="24"/>
          <w:szCs w:val="24"/>
        </w:rPr>
        <w:t>Участники соревнований обязаны присутствовать на всех официальных мероприятиях организаторов (торжественное построение, церемонии открытия и закрытия соревнований</w:t>
      </w:r>
      <w:proofErr w:type="gramStart"/>
      <w:r w:rsidRPr="00814C0F">
        <w:rPr>
          <w:rFonts w:ascii="Times New Roman" w:hAnsi="Times New Roman" w:cs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нарушение данного пункта на спортсмена или команду может быть наложена пенализация по решению ГСК.</w:t>
      </w:r>
    </w:p>
    <w:p w14:paraId="4CBC7DEE" w14:textId="77777777" w:rsidR="00814C0F" w:rsidRDefault="00814C0F" w:rsidP="00430272">
      <w:pPr>
        <w:shd w:val="clear" w:color="auto" w:fill="FFFFFF"/>
        <w:tabs>
          <w:tab w:val="left" w:pos="241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637FBAF" w14:textId="77777777" w:rsidR="00C90E43" w:rsidRPr="00D21439" w:rsidRDefault="00C90E43" w:rsidP="00430272">
      <w:pPr>
        <w:shd w:val="clear" w:color="auto" w:fill="FFFFFF"/>
        <w:tabs>
          <w:tab w:val="left" w:pos="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BF5BD0" w14:textId="77777777" w:rsidR="00280B15" w:rsidRPr="00036227" w:rsidRDefault="00280B15" w:rsidP="00036227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АВТОМОБИЛИ</w:t>
      </w:r>
      <w:r w:rsidR="008E3909" w:rsidRPr="00036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РЕКЛАМА</w:t>
      </w:r>
    </w:p>
    <w:p w14:paraId="3432227D" w14:textId="77777777" w:rsidR="00861968" w:rsidRDefault="00654F95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Размещение рекламы в</w:t>
      </w:r>
      <w:r w:rsidR="0013467B" w:rsidRPr="00036227">
        <w:rPr>
          <w:rFonts w:ascii="Times New Roman" w:hAnsi="Times New Roman" w:cs="Times New Roman"/>
          <w:sz w:val="24"/>
          <w:szCs w:val="24"/>
        </w:rPr>
        <w:t xml:space="preserve"> соответствии с общим регламентом проведения </w:t>
      </w:r>
      <w:r w:rsidR="00D655C7">
        <w:rPr>
          <w:rFonts w:ascii="Times New Roman" w:hAnsi="Times New Roman" w:cs="Times New Roman"/>
          <w:sz w:val="24"/>
          <w:szCs w:val="24"/>
        </w:rPr>
        <w:t xml:space="preserve">Чемпионата </w:t>
      </w:r>
      <w:r w:rsidR="0013467B" w:rsidRPr="00036227">
        <w:rPr>
          <w:rFonts w:ascii="Times New Roman" w:hAnsi="Times New Roman" w:cs="Times New Roman"/>
          <w:sz w:val="24"/>
          <w:szCs w:val="24"/>
        </w:rPr>
        <w:t xml:space="preserve">Республики Беларусь </w:t>
      </w:r>
      <w:r w:rsidR="00CA2271">
        <w:rPr>
          <w:rFonts w:ascii="Times New Roman" w:hAnsi="Times New Roman" w:cs="Times New Roman"/>
          <w:sz w:val="24"/>
          <w:szCs w:val="24"/>
        </w:rPr>
        <w:t>2025</w:t>
      </w:r>
      <w:r w:rsidR="0013467B" w:rsidRPr="00036227">
        <w:rPr>
          <w:rFonts w:ascii="Times New Roman" w:hAnsi="Times New Roman" w:cs="Times New Roman"/>
          <w:sz w:val="24"/>
          <w:szCs w:val="24"/>
        </w:rPr>
        <w:t xml:space="preserve"> года по автомобильному кроссу.</w:t>
      </w:r>
    </w:p>
    <w:p w14:paraId="0261ECC8" w14:textId="77777777" w:rsidR="00654F95" w:rsidRPr="00654F95" w:rsidRDefault="00654F95" w:rsidP="00654F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54F95">
        <w:rPr>
          <w:rFonts w:ascii="Times New Roman" w:hAnsi="Times New Roman" w:cs="Times New Roman"/>
          <w:color w:val="000000"/>
          <w:sz w:val="24"/>
          <w:szCs w:val="24"/>
        </w:rPr>
        <w:t>.2. На соревновании разрешается применение шин Мастер спорт N2, N1, НИИШП, НИИШП-Ралли для автомобилей всех дивизионов, разрешается применение дорожных автомобильных шин любого производства, отвечающих нормативам по нагрузкам. Применение средств противоскольжения, доработка (нарезка) шин запрещена. Шины типа НК - ЗАПРЕЩЕНЫ;</w:t>
      </w:r>
    </w:p>
    <w:p w14:paraId="01C56032" w14:textId="77777777" w:rsidR="00654F95" w:rsidRPr="00654F95" w:rsidRDefault="00654F95" w:rsidP="00654F9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95">
        <w:rPr>
          <w:rFonts w:ascii="Times New Roman" w:hAnsi="Times New Roman" w:cs="Times New Roman"/>
          <w:color w:val="000000"/>
          <w:sz w:val="24"/>
          <w:szCs w:val="24"/>
        </w:rPr>
        <w:t>для автомобилей дивизиона «Багги Д-3 «Спринт» разрешается использование шин типа НК на рулевую ось.</w:t>
      </w:r>
    </w:p>
    <w:p w14:paraId="0C07FFBD" w14:textId="77777777" w:rsidR="00654F95" w:rsidRPr="00654F95" w:rsidRDefault="00654F95" w:rsidP="00654F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54F95">
        <w:rPr>
          <w:rFonts w:ascii="Times New Roman" w:hAnsi="Times New Roman" w:cs="Times New Roman"/>
          <w:color w:val="000000"/>
          <w:sz w:val="24"/>
          <w:szCs w:val="24"/>
        </w:rPr>
        <w:t>.3. Топливом может служить только бензин товарных марок.</w:t>
      </w:r>
    </w:p>
    <w:p w14:paraId="29EAA829" w14:textId="77777777" w:rsidR="00175D36" w:rsidRDefault="00175D36" w:rsidP="00036227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41E915" w14:textId="77777777" w:rsidR="008E3909" w:rsidRPr="00036227" w:rsidRDefault="008E3909" w:rsidP="00036227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27">
        <w:rPr>
          <w:rFonts w:ascii="Times New Roman" w:hAnsi="Times New Roman" w:cs="Times New Roman"/>
          <w:b/>
          <w:sz w:val="24"/>
          <w:szCs w:val="24"/>
        </w:rPr>
        <w:t>6. СУДЕЙСТВО СОРЕВНОВАНИЙ</w:t>
      </w:r>
    </w:p>
    <w:p w14:paraId="3D979722" w14:textId="77777777" w:rsidR="00872B5E" w:rsidRPr="006E7655" w:rsidRDefault="00872B5E" w:rsidP="000362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227">
        <w:rPr>
          <w:rFonts w:ascii="Times New Roman" w:hAnsi="Times New Roman" w:cs="Times New Roman"/>
          <w:bCs/>
          <w:sz w:val="24"/>
          <w:szCs w:val="24"/>
        </w:rPr>
        <w:t xml:space="preserve">Судейство соревнований осуществляет главная судейская коллегия (далее – ГСК), состоящая из главного судьи соревнования, главного судьи-секретаря соревнования, заместителя главного судьи (при необходимости), а также судей на трассе, рекомендованных организатором </w:t>
      </w:r>
      <w:r w:rsidRPr="006E7655">
        <w:rPr>
          <w:rFonts w:ascii="Times New Roman" w:hAnsi="Times New Roman" w:cs="Times New Roman"/>
          <w:bCs/>
          <w:sz w:val="24"/>
          <w:szCs w:val="24"/>
        </w:rPr>
        <w:t>соревнований. ГСК назначается приказом</w:t>
      </w:r>
      <w:r w:rsidR="00E934DC">
        <w:rPr>
          <w:rFonts w:ascii="Times New Roman" w:hAnsi="Times New Roman" w:cs="Times New Roman"/>
          <w:bCs/>
          <w:sz w:val="24"/>
          <w:szCs w:val="24"/>
        </w:rPr>
        <w:t xml:space="preserve"> организатора соревнований</w:t>
      </w:r>
      <w:r w:rsidRPr="006E7655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8E3909" w:rsidRPr="006E7655" w14:paraId="66796DED" w14:textId="77777777" w:rsidTr="00872B5E">
        <w:tc>
          <w:tcPr>
            <w:tcW w:w="4219" w:type="dxa"/>
          </w:tcPr>
          <w:p w14:paraId="7B8DB848" w14:textId="77777777" w:rsidR="008E3909" w:rsidRPr="006E7655" w:rsidRDefault="008E3909" w:rsidP="0003622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Главная судейская коллегия:</w:t>
            </w:r>
          </w:p>
        </w:tc>
        <w:tc>
          <w:tcPr>
            <w:tcW w:w="5670" w:type="dxa"/>
          </w:tcPr>
          <w:p w14:paraId="06E3A68F" w14:textId="77777777" w:rsidR="008E3909" w:rsidRPr="006E7655" w:rsidRDefault="008E3909" w:rsidP="0003622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09" w:rsidRPr="006E7655" w14:paraId="667A4CAC" w14:textId="77777777" w:rsidTr="00872B5E">
        <w:tc>
          <w:tcPr>
            <w:tcW w:w="4219" w:type="dxa"/>
          </w:tcPr>
          <w:p w14:paraId="5B7AFCDB" w14:textId="77777777" w:rsidR="008E3909" w:rsidRPr="006E7655" w:rsidRDefault="008E3909" w:rsidP="001D05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Главный судья (Руководитель гонки)</w:t>
            </w:r>
            <w:r w:rsidR="001D0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8433CA5" w14:textId="77777777" w:rsidR="008E3909" w:rsidRPr="006E7655" w:rsidRDefault="001D05DB" w:rsidP="0086319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Янковский Ю.М.</w:t>
            </w:r>
          </w:p>
        </w:tc>
      </w:tr>
      <w:tr w:rsidR="008E3909" w:rsidRPr="006E7655" w14:paraId="7A3976F3" w14:textId="77777777" w:rsidTr="00872B5E">
        <w:tc>
          <w:tcPr>
            <w:tcW w:w="4219" w:type="dxa"/>
          </w:tcPr>
          <w:p w14:paraId="7CDC4E4E" w14:textId="77777777" w:rsidR="008E3909" w:rsidRPr="006E7655" w:rsidRDefault="008E3909" w:rsidP="001D05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Главный судья-секретарь</w:t>
            </w:r>
            <w:r w:rsidR="001D0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AB4EECA" w14:textId="77777777" w:rsidR="008E3909" w:rsidRPr="006E7655" w:rsidRDefault="001D05DB" w:rsidP="0003622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E3909" w:rsidRPr="006E7655" w14:paraId="2B73DB8A" w14:textId="77777777" w:rsidTr="00872B5E">
        <w:tc>
          <w:tcPr>
            <w:tcW w:w="4219" w:type="dxa"/>
          </w:tcPr>
          <w:p w14:paraId="099531A1" w14:textId="77777777" w:rsidR="001D05DB" w:rsidRPr="00053945" w:rsidRDefault="008E3909" w:rsidP="001D05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53945">
              <w:rPr>
                <w:rFonts w:ascii="Times New Roman" w:hAnsi="Times New Roman" w:cs="Times New Roman"/>
                <w:sz w:val="24"/>
                <w:szCs w:val="24"/>
              </w:rPr>
              <w:t>Судьи:</w:t>
            </w:r>
          </w:p>
        </w:tc>
        <w:tc>
          <w:tcPr>
            <w:tcW w:w="5670" w:type="dxa"/>
          </w:tcPr>
          <w:p w14:paraId="3B9DAFF3" w14:textId="77777777" w:rsidR="008E3909" w:rsidRPr="00053945" w:rsidRDefault="001D05DB" w:rsidP="00AF553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т объявлен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 xml:space="preserve"> бюллетен</w:t>
            </w:r>
            <w:r w:rsidR="00AF55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E3909" w:rsidRPr="006E7655" w14:paraId="27D05B27" w14:textId="77777777" w:rsidTr="00872B5E">
        <w:tc>
          <w:tcPr>
            <w:tcW w:w="4219" w:type="dxa"/>
          </w:tcPr>
          <w:p w14:paraId="16BA03F1" w14:textId="77777777" w:rsidR="008E3909" w:rsidRPr="006E7655" w:rsidRDefault="008E3909" w:rsidP="0003622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Председатель технической комиссии</w:t>
            </w:r>
          </w:p>
        </w:tc>
        <w:tc>
          <w:tcPr>
            <w:tcW w:w="5670" w:type="dxa"/>
          </w:tcPr>
          <w:p w14:paraId="793600F9" w14:textId="77777777" w:rsidR="008E3909" w:rsidRPr="006E7655" w:rsidRDefault="00AF5535" w:rsidP="00AF553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т объявлен бюллетен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E3909" w:rsidRPr="00036227" w14:paraId="02DEF16E" w14:textId="77777777" w:rsidTr="00872B5E">
        <w:tc>
          <w:tcPr>
            <w:tcW w:w="4219" w:type="dxa"/>
          </w:tcPr>
          <w:p w14:paraId="7F45A308" w14:textId="77777777" w:rsidR="008E3909" w:rsidRDefault="008E3909" w:rsidP="0003622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E7655">
              <w:rPr>
                <w:rFonts w:ascii="Times New Roman" w:hAnsi="Times New Roman" w:cs="Times New Roman"/>
                <w:sz w:val="24"/>
                <w:szCs w:val="24"/>
              </w:rPr>
              <w:t>Коллегия спортивных комиссаров</w:t>
            </w:r>
            <w:r w:rsidR="001D05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8C6F21" w14:textId="77777777" w:rsidR="001D05DB" w:rsidRPr="006E7655" w:rsidRDefault="001D05DB" w:rsidP="0003622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F901D53" w14:textId="77777777" w:rsidR="001D05DB" w:rsidRDefault="001D05DB" w:rsidP="001D05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Синицин А.А. </w:t>
            </w:r>
          </w:p>
          <w:p w14:paraId="56C1FF46" w14:textId="77777777" w:rsidR="001D05DB" w:rsidRDefault="001D05DB" w:rsidP="001D05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14:paraId="6B6AFFA9" w14:textId="77777777" w:rsidR="008E3909" w:rsidRPr="00036227" w:rsidRDefault="001D05DB" w:rsidP="0003622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Халецкий А.А.</w:t>
            </w:r>
          </w:p>
        </w:tc>
      </w:tr>
    </w:tbl>
    <w:p w14:paraId="3DE0C654" w14:textId="77777777" w:rsidR="00280B15" w:rsidRPr="00036227" w:rsidRDefault="00280B15" w:rsidP="00036227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25554A" w14:textId="77777777" w:rsidR="00872B5E" w:rsidRPr="00036227" w:rsidRDefault="00872B5E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b/>
          <w:color w:val="000000"/>
          <w:sz w:val="24"/>
          <w:szCs w:val="24"/>
        </w:rPr>
        <w:t>7. ПРОГРАММА СОРЕВНОВАНИЙ</w:t>
      </w:r>
    </w:p>
    <w:tbl>
      <w:tblPr>
        <w:tblW w:w="9706" w:type="dxa"/>
        <w:jc w:val="center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409"/>
        <w:gridCol w:w="7714"/>
      </w:tblGrid>
      <w:tr w:rsidR="00872B5E" w:rsidRPr="00334957" w14:paraId="65E43CD9" w14:textId="77777777" w:rsidTr="00BA58B0">
        <w:trPr>
          <w:jc w:val="center"/>
        </w:trPr>
        <w:tc>
          <w:tcPr>
            <w:tcW w:w="9706" w:type="dxa"/>
            <w:gridSpan w:val="3"/>
            <w:shd w:val="clear" w:color="auto" w:fill="auto"/>
          </w:tcPr>
          <w:p w14:paraId="7A45E161" w14:textId="77777777" w:rsidR="00872B5E" w:rsidRPr="00334957" w:rsidRDefault="00C03017" w:rsidP="00411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4116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D655C7" w:rsidRPr="003349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116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</w:t>
            </w:r>
            <w:r w:rsidR="00AF55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="00872B5E" w:rsidRPr="003349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A22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2025</w:t>
            </w:r>
            <w:r w:rsidR="00872B5E" w:rsidRPr="003349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</w:tr>
      <w:tr w:rsidR="00BF496D" w:rsidRPr="00334957" w14:paraId="798FA8BC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  <w:shd w:val="clear" w:color="auto" w:fill="auto"/>
          </w:tcPr>
          <w:p w14:paraId="7FFF3F59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</w:tcPr>
          <w:p w14:paraId="7E2E3675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  <w:shd w:val="clear" w:color="auto" w:fill="auto"/>
          </w:tcPr>
          <w:p w14:paraId="4DEC33E5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Регистрация, административный контроль (Судейский автобус в зоне финиша), медицинский контроль (Судейский автобус в зоне финиша)</w:t>
            </w:r>
          </w:p>
        </w:tc>
      </w:tr>
      <w:tr w:rsidR="00BF496D" w:rsidRPr="00334957" w14:paraId="5AEA6167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  <w:shd w:val="clear" w:color="auto" w:fill="auto"/>
          </w:tcPr>
          <w:p w14:paraId="17493E9E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</w:tcPr>
          <w:p w14:paraId="6FF3F2DC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  <w:shd w:val="clear" w:color="auto" w:fill="auto"/>
          </w:tcPr>
          <w:p w14:paraId="7CB8DC5A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контроль по дивизионам (В закрытом парке):</w:t>
            </w:r>
          </w:p>
        </w:tc>
      </w:tr>
      <w:tr w:rsidR="00BF496D" w:rsidRPr="00334957" w14:paraId="36266B97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  <w:shd w:val="clear" w:color="auto" w:fill="auto"/>
          </w:tcPr>
          <w:p w14:paraId="6CA79E3B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09:20 – 09:50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</w:tcPr>
          <w:p w14:paraId="756E3A43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  <w:shd w:val="clear" w:color="auto" w:fill="auto"/>
          </w:tcPr>
          <w:p w14:paraId="20BE0DDC" w14:textId="77777777" w:rsidR="00BF496D" w:rsidRPr="00BF496D" w:rsidRDefault="00BF496D" w:rsidP="00BF496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«Д-1», «Национальный-2000», «Д-2»</w:t>
            </w:r>
          </w:p>
        </w:tc>
      </w:tr>
      <w:tr w:rsidR="00BF496D" w:rsidRPr="00322607" w14:paraId="1424F358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7AFA624F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09:50 – 10:</w:t>
            </w:r>
            <w:r w:rsid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729A6476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</w:tcPr>
          <w:p w14:paraId="280CF522" w14:textId="77777777" w:rsidR="00BF496D" w:rsidRPr="00BA58B0" w:rsidRDefault="00BF496D" w:rsidP="00BF496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Багги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«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  <w:r w:rsidR="00BA58B0" w:rsidRPr="00BA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="00BA58B0" w:rsidRPr="00BA58B0">
              <w:rPr>
                <w:rStyle w:val="fontstyle01"/>
                <w:lang w:val="en-US"/>
              </w:rPr>
              <w:t>Super Buggy</w:t>
            </w:r>
            <w:r w:rsidR="00BA58B0" w:rsidRPr="00BA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BF496D" w:rsidRPr="00334957" w14:paraId="14393F71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68983036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317E7F21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5CDFE3F6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БРИФИНГ (Собрание участников)</w:t>
            </w:r>
          </w:p>
        </w:tc>
      </w:tr>
      <w:tr w:rsidR="00BF496D" w:rsidRPr="00334957" w14:paraId="723EB9B4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73439B2E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03A51858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6FA39958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  <w:tab w:val="left" w:pos="234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Свободная тренировка по дивизионам: </w:t>
            </w:r>
          </w:p>
        </w:tc>
      </w:tr>
      <w:tr w:rsidR="00BF496D" w:rsidRPr="00334957" w14:paraId="01292E69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6B672E97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70734EF7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</w:tcPr>
          <w:p w14:paraId="12A93A2B" w14:textId="77777777" w:rsidR="00BF496D" w:rsidRPr="00BF496D" w:rsidRDefault="00F23644" w:rsidP="00BF496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Мини-Багги</w:t>
            </w:r>
          </w:p>
        </w:tc>
      </w:tr>
      <w:tr w:rsidR="00BF496D" w:rsidRPr="00334957" w14:paraId="709CFE6A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23E61AC2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4D9D4930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</w:tcPr>
          <w:p w14:paraId="260D8B12" w14:textId="77777777" w:rsidR="00BF496D" w:rsidRPr="00BF496D" w:rsidRDefault="00F23644" w:rsidP="00BF496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«Д-1» «Национальный-2000», «Д-2»</w:t>
            </w:r>
          </w:p>
        </w:tc>
      </w:tr>
      <w:tr w:rsidR="00BF496D" w:rsidRPr="00322607" w14:paraId="68537EF1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51D91048" w14:textId="77777777" w:rsidR="00BF496D" w:rsidRPr="00BF496D" w:rsidRDefault="00BF496D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0F528A07" w14:textId="77777777" w:rsidR="00BF496D" w:rsidRPr="00BF496D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</w:tcPr>
          <w:p w14:paraId="6C85E949" w14:textId="77777777" w:rsidR="00BF496D" w:rsidRPr="00BF496D" w:rsidRDefault="00BF496D" w:rsidP="00BF496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Багги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«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</w:t>
            </w:r>
            <w:r w:rsidRPr="00BF49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  <w:r w:rsidRPr="00BF4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BF496D">
              <w:rPr>
                <w:rStyle w:val="fontstyle01"/>
                <w:lang w:val="en-US"/>
              </w:rPr>
              <w:t>Super Buggy</w:t>
            </w:r>
            <w:r w:rsidRPr="00BF4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BA58B0" w:rsidRPr="00BF496D" w14:paraId="7DBB89C2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6639D344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536AD13C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43E9DC77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  <w:tab w:val="left" w:pos="234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заезды по дивизионам:</w:t>
            </w:r>
          </w:p>
        </w:tc>
      </w:tr>
      <w:tr w:rsidR="00BA58B0" w:rsidRPr="00BF496D" w14:paraId="50463A0C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1EA0D116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1A820B57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</w:tcPr>
          <w:p w14:paraId="09F9D3FD" w14:textId="77777777" w:rsidR="00BA58B0" w:rsidRPr="00BA58B0" w:rsidRDefault="00BA58B0" w:rsidP="00BA58B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«Д-1»,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«Д-2»</w:t>
            </w:r>
          </w:p>
        </w:tc>
      </w:tr>
      <w:tr w:rsidR="00BA58B0" w:rsidRPr="00BF496D" w14:paraId="6261DF99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312DAD7C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406540B1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</w:tcPr>
          <w:p w14:paraId="076FAD8E" w14:textId="77777777" w:rsidR="00BA58B0" w:rsidRPr="00BA58B0" w:rsidRDefault="00BA58B0" w:rsidP="00BA58B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«Национальный-2000»</w:t>
            </w:r>
          </w:p>
        </w:tc>
      </w:tr>
      <w:tr w:rsidR="00BA58B0" w:rsidRPr="00322607" w14:paraId="55466E96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5FCBE791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2C7F909A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4" w:type="dxa"/>
            <w:tcBorders>
              <w:left w:val="nil"/>
            </w:tcBorders>
          </w:tcPr>
          <w:p w14:paraId="34DB1F24" w14:textId="77777777" w:rsidR="00BA58B0" w:rsidRPr="00BA58B0" w:rsidRDefault="00BA58B0" w:rsidP="00BA58B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Багги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«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  <w:r w:rsidRPr="00BF4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BF496D">
              <w:rPr>
                <w:rStyle w:val="fontstyle01"/>
                <w:lang w:val="en-US"/>
              </w:rPr>
              <w:t>Super Buggy</w:t>
            </w:r>
            <w:r w:rsidRPr="00BF4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BA58B0" w:rsidRPr="00BF496D" w14:paraId="29F0DF5B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0A0D476A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3A795598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5BD588E0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соревнований</w:t>
            </w:r>
          </w:p>
        </w:tc>
      </w:tr>
      <w:tr w:rsidR="00BA58B0" w:rsidRPr="00BA58B0" w14:paraId="1F142962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18B561B4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01720059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0D841487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  <w:tab w:val="left" w:pos="234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Финальные заезды дивизионов </w:t>
            </w:r>
            <w:r w:rsidR="00745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«Мини-</w:t>
            </w:r>
            <w:proofErr w:type="spellStart"/>
            <w:r w:rsidR="00745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Багги»,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«Багги</w:t>
            </w:r>
            <w:proofErr w:type="spellEnd"/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Д-3 «Спринт»»,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</w:t>
            </w: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A58B0" w:rsidRPr="00BA58B0" w14:paraId="3CE1F453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63844544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4622DC9" w14:textId="77777777" w:rsidR="00BA58B0" w:rsidRPr="00BA58B0" w:rsidRDefault="00BA58B0" w:rsidP="00B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258365B7" w14:textId="77777777" w:rsidR="00BA58B0" w:rsidRPr="00BA58B0" w:rsidRDefault="000B1217" w:rsidP="000B1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предварительных результатов</w:t>
            </w:r>
            <w:r w:rsidR="00BA58B0"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дивизионов </w:t>
            </w:r>
            <w:r w:rsidR="00745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«Мини-Багги»,</w:t>
            </w:r>
            <w:r w:rsidR="00745007"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58B0"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«Багги Д-3 «Спринт»», «</w:t>
            </w:r>
            <w:r w:rsid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Д1</w:t>
            </w:r>
            <w:r w:rsidR="00BA58B0"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F496D" w:rsidRPr="00334957" w14:paraId="5C04BAA1" w14:textId="77777777" w:rsidTr="00BA58B0">
        <w:trPr>
          <w:jc w:val="center"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6DBA2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283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E52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Pr="00E528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2025 г</w:t>
            </w:r>
            <w:r w:rsidRPr="00E528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BF496D" w:rsidRPr="00334957" w14:paraId="5132C939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  <w:shd w:val="clear" w:color="auto" w:fill="auto"/>
          </w:tcPr>
          <w:p w14:paraId="3C789817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09:00 – 10:30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</w:tcPr>
          <w:p w14:paraId="796F8FE1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  <w:shd w:val="clear" w:color="auto" w:fill="auto"/>
          </w:tcPr>
          <w:p w14:paraId="47EFAFA9" w14:textId="77777777" w:rsidR="00BF496D" w:rsidRPr="00334957" w:rsidRDefault="000B1217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496D" w:rsidRPr="00334957">
              <w:rPr>
                <w:rFonts w:ascii="Times New Roman" w:hAnsi="Times New Roman" w:cs="Times New Roman"/>
                <w:sz w:val="24"/>
                <w:szCs w:val="24"/>
              </w:rPr>
              <w:t>едицинский контроль (Судейский автобус в зоне финиша)</w:t>
            </w:r>
          </w:p>
        </w:tc>
      </w:tr>
      <w:tr w:rsidR="00BF496D" w:rsidRPr="00334957" w14:paraId="370057F6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  <w:shd w:val="clear" w:color="auto" w:fill="auto"/>
          </w:tcPr>
          <w:p w14:paraId="245E7FF4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</w:tcPr>
          <w:p w14:paraId="585F6ADD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  <w:shd w:val="clear" w:color="auto" w:fill="auto"/>
          </w:tcPr>
          <w:p w14:paraId="5F93751A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Технический контроль (В закрытом парке):</w:t>
            </w:r>
          </w:p>
        </w:tc>
      </w:tr>
      <w:tr w:rsidR="00BF496D" w:rsidRPr="00334957" w14:paraId="559001E6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  <w:shd w:val="clear" w:color="auto" w:fill="auto"/>
          </w:tcPr>
          <w:p w14:paraId="233B5954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10:50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</w:tcPr>
          <w:p w14:paraId="36DEA0A4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  <w:shd w:val="clear" w:color="auto" w:fill="auto"/>
          </w:tcPr>
          <w:p w14:paraId="15C5851A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тренировка по дивизионам: </w:t>
            </w:r>
          </w:p>
        </w:tc>
      </w:tr>
      <w:tr w:rsidR="00BF496D" w:rsidRPr="00334957" w14:paraId="7E7D7272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10A5AB06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3E9ED02F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6DA56E18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БРИФИНГ (Собрание участников)</w:t>
            </w:r>
          </w:p>
        </w:tc>
      </w:tr>
      <w:tr w:rsidR="00BF496D" w:rsidRPr="00334957" w14:paraId="77A9FB3E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2D9C76A0" w14:textId="77777777" w:rsidR="00BF496D" w:rsidRPr="00334957" w:rsidRDefault="00BF496D" w:rsidP="0063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 xml:space="preserve">:30 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67FB1AA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4BCFA2EB" w14:textId="77777777" w:rsidR="00BF496D" w:rsidRPr="000B121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Финальные заезды </w:t>
            </w:r>
            <w:r w:rsidR="000B1217">
              <w:rPr>
                <w:rFonts w:ascii="Times New Roman" w:hAnsi="Times New Roman" w:cs="Times New Roman"/>
                <w:sz w:val="24"/>
                <w:szCs w:val="24"/>
              </w:rPr>
              <w:t xml:space="preserve">дивизионов </w:t>
            </w:r>
            <w:r w:rsidR="000B1217"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«Национальный-2000»</w:t>
            </w:r>
            <w:r w:rsidR="000B1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B1217" w:rsidRPr="00BA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«Д-2»</w:t>
            </w:r>
            <w:r w:rsidR="000B1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B1217" w:rsidRPr="000B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0B1217" w:rsidRPr="00BF496D">
              <w:rPr>
                <w:rStyle w:val="fontstyle01"/>
                <w:lang w:val="en-US"/>
              </w:rPr>
              <w:t>Super</w:t>
            </w:r>
            <w:r w:rsidR="000B1217" w:rsidRPr="000B1217">
              <w:rPr>
                <w:rStyle w:val="fontstyle01"/>
              </w:rPr>
              <w:t xml:space="preserve"> </w:t>
            </w:r>
            <w:r w:rsidR="000B1217" w:rsidRPr="00BF496D">
              <w:rPr>
                <w:rStyle w:val="fontstyle01"/>
                <w:lang w:val="en-US"/>
              </w:rPr>
              <w:t>Buggy</w:t>
            </w:r>
            <w:r w:rsidR="000B1217" w:rsidRPr="000B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F496D" w:rsidRPr="00334957" w14:paraId="4BE418E6" w14:textId="77777777" w:rsidTr="00BA58B0">
        <w:trPr>
          <w:jc w:val="center"/>
        </w:trPr>
        <w:tc>
          <w:tcPr>
            <w:tcW w:w="1583" w:type="dxa"/>
            <w:tcBorders>
              <w:right w:val="nil"/>
            </w:tcBorders>
          </w:tcPr>
          <w:p w14:paraId="4F186C9D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770B9CDF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14" w:type="dxa"/>
            <w:tcBorders>
              <w:left w:val="nil"/>
            </w:tcBorders>
          </w:tcPr>
          <w:p w14:paraId="138E0F0D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95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соревнований</w:t>
            </w:r>
          </w:p>
        </w:tc>
      </w:tr>
      <w:tr w:rsidR="00BF496D" w:rsidRPr="00334957" w14:paraId="657A555A" w14:textId="77777777" w:rsidTr="00BA58B0">
        <w:trPr>
          <w:jc w:val="center"/>
        </w:trPr>
        <w:tc>
          <w:tcPr>
            <w:tcW w:w="9706" w:type="dxa"/>
            <w:gridSpan w:val="3"/>
            <w:shd w:val="clear" w:color="auto" w:fill="auto"/>
          </w:tcPr>
          <w:p w14:paraId="089C0BB8" w14:textId="77777777" w:rsidR="00BF496D" w:rsidRPr="00334957" w:rsidRDefault="00BF496D" w:rsidP="00BF4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12950CA" w14:textId="77777777" w:rsidR="00872B5E" w:rsidRPr="00036227" w:rsidRDefault="00872B5E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Уточненная программа будет объявлена </w:t>
      </w:r>
      <w:r w:rsidR="00334957">
        <w:rPr>
          <w:rFonts w:ascii="Times New Roman" w:hAnsi="Times New Roman" w:cs="Times New Roman"/>
          <w:i/>
          <w:color w:val="000000"/>
          <w:sz w:val="24"/>
          <w:szCs w:val="24"/>
        </w:rPr>
        <w:t>после окончания срока приема заявок</w:t>
      </w:r>
      <w:r w:rsidRPr="0003622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490D08DC" w14:textId="77777777" w:rsidR="00872B5E" w:rsidRPr="00036227" w:rsidRDefault="00872B5E" w:rsidP="00036227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19B199" w14:textId="77777777" w:rsidR="00861968" w:rsidRPr="00036227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ОПРЕДЕЛЕНИЕ РЕЗУЛЬТАТОВ</w:t>
      </w:r>
    </w:p>
    <w:p w14:paraId="38BEED9C" w14:textId="77777777" w:rsidR="0013467B" w:rsidRPr="00036227" w:rsidRDefault="00D655C7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 xml:space="preserve">В соответствии с общим регламентом проведения </w:t>
      </w:r>
      <w:r>
        <w:rPr>
          <w:rFonts w:ascii="Times New Roman" w:hAnsi="Times New Roman" w:cs="Times New Roman"/>
          <w:sz w:val="24"/>
          <w:szCs w:val="24"/>
        </w:rPr>
        <w:t xml:space="preserve">Чемпионата </w:t>
      </w:r>
      <w:r w:rsidRPr="00036227">
        <w:rPr>
          <w:rFonts w:ascii="Times New Roman" w:hAnsi="Times New Roman" w:cs="Times New Roman"/>
          <w:sz w:val="24"/>
          <w:szCs w:val="24"/>
        </w:rPr>
        <w:t xml:space="preserve">Республики Беларусь </w:t>
      </w:r>
      <w:r w:rsidR="00CA2271">
        <w:rPr>
          <w:rFonts w:ascii="Times New Roman" w:hAnsi="Times New Roman" w:cs="Times New Roman"/>
          <w:sz w:val="24"/>
          <w:szCs w:val="24"/>
        </w:rPr>
        <w:t>2025</w:t>
      </w:r>
      <w:r w:rsidRPr="00036227">
        <w:rPr>
          <w:rFonts w:ascii="Times New Roman" w:hAnsi="Times New Roman" w:cs="Times New Roman"/>
          <w:sz w:val="24"/>
          <w:szCs w:val="24"/>
        </w:rPr>
        <w:t xml:space="preserve"> года по автомобильному кроссу</w:t>
      </w:r>
      <w:r w:rsidR="0013467B" w:rsidRPr="00036227">
        <w:rPr>
          <w:rFonts w:ascii="Times New Roman" w:hAnsi="Times New Roman" w:cs="Times New Roman"/>
          <w:sz w:val="24"/>
          <w:szCs w:val="24"/>
        </w:rPr>
        <w:t>.</w:t>
      </w:r>
    </w:p>
    <w:p w14:paraId="0FAE47E6" w14:textId="77777777" w:rsidR="0083438F" w:rsidRPr="00036227" w:rsidRDefault="0083438F" w:rsidP="0003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090E4F" w14:textId="77777777" w:rsidR="00861968" w:rsidRPr="006E5476" w:rsidRDefault="0098086F" w:rsidP="0003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861968"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83438F"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И СРОКИ ПОДАЧИ ЗАЯВОК. </w:t>
      </w:r>
      <w:r w:rsidR="0083438F"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61968"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АДМИНИСТРАТИВНЫЙ И МЕДИЦИНСКИЙ КОНТРОЛЬ</w:t>
      </w:r>
    </w:p>
    <w:p w14:paraId="7276B8AC" w14:textId="77777777" w:rsidR="0083438F" w:rsidRPr="006E5476" w:rsidRDefault="0083438F" w:rsidP="000362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t>9.1.</w:t>
      </w:r>
      <w:r w:rsidRPr="006E54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E5476">
        <w:rPr>
          <w:rFonts w:ascii="Times New Roman" w:hAnsi="Times New Roman" w:cs="Times New Roman"/>
          <w:color w:val="000000"/>
          <w:sz w:val="24"/>
          <w:szCs w:val="24"/>
        </w:rPr>
        <w:t>Заявки</w:t>
      </w:r>
      <w:r w:rsidRPr="006E5476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Pr="006E5476">
        <w:rPr>
          <w:rFonts w:ascii="Times New Roman" w:hAnsi="Times New Roman" w:cs="Times New Roman"/>
          <w:color w:val="000000"/>
          <w:sz w:val="24"/>
          <w:szCs w:val="24"/>
        </w:rPr>
        <w:t xml:space="preserve">соревновании </w:t>
      </w:r>
      <w:r w:rsidRPr="006E5476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6E5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6E5476">
        <w:rPr>
          <w:rFonts w:ascii="Times New Roman" w:hAnsi="Times New Roman" w:cs="Times New Roman"/>
          <w:bCs/>
          <w:sz w:val="24"/>
          <w:szCs w:val="24"/>
        </w:rPr>
        <w:t xml:space="preserve">форме заявки, размещенной по ссылке </w:t>
      </w:r>
      <w:r w:rsidRPr="006E547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03017" w:rsidRPr="006E547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03017" w:rsidRPr="006E5476">
        <w:rPr>
          <w:rFonts w:ascii="Times New Roman" w:hAnsi="Times New Roman" w:cs="Times New Roman"/>
          <w:sz w:val="24"/>
          <w:szCs w:val="24"/>
          <w:lang w:val="en-US"/>
        </w:rPr>
        <w:t>baf</w:t>
      </w:r>
      <w:proofErr w:type="spellEnd"/>
      <w:r w:rsidRPr="006E547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E547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E5476">
        <w:rPr>
          <w:rFonts w:ascii="Times New Roman" w:hAnsi="Times New Roman" w:cs="Times New Roman"/>
          <w:bCs/>
          <w:sz w:val="24"/>
          <w:szCs w:val="24"/>
        </w:rPr>
        <w:t xml:space="preserve"> не позднее </w:t>
      </w:r>
      <w:r w:rsidR="00C03017" w:rsidRPr="006E5476">
        <w:rPr>
          <w:rFonts w:ascii="Times New Roman" w:hAnsi="Times New Roman" w:cs="Times New Roman"/>
          <w:b/>
          <w:sz w:val="28"/>
          <w:szCs w:val="28"/>
        </w:rPr>
        <w:t>1</w:t>
      </w:r>
      <w:r w:rsidR="00BF496D" w:rsidRPr="006E5476">
        <w:rPr>
          <w:rFonts w:ascii="Times New Roman" w:hAnsi="Times New Roman" w:cs="Times New Roman"/>
          <w:b/>
          <w:sz w:val="28"/>
          <w:szCs w:val="28"/>
        </w:rPr>
        <w:t>1</w:t>
      </w:r>
      <w:r w:rsidRPr="006E5476">
        <w:rPr>
          <w:rFonts w:ascii="Times New Roman" w:hAnsi="Times New Roman" w:cs="Times New Roman"/>
          <w:b/>
          <w:sz w:val="28"/>
          <w:szCs w:val="28"/>
        </w:rPr>
        <w:t>.0</w:t>
      </w:r>
      <w:r w:rsidR="00BF496D" w:rsidRPr="006E5476">
        <w:rPr>
          <w:rFonts w:ascii="Times New Roman" w:hAnsi="Times New Roman" w:cs="Times New Roman"/>
          <w:b/>
          <w:sz w:val="28"/>
          <w:szCs w:val="28"/>
        </w:rPr>
        <w:t>6</w:t>
      </w:r>
      <w:r w:rsidRPr="006E5476">
        <w:rPr>
          <w:rFonts w:ascii="Times New Roman" w:hAnsi="Times New Roman" w:cs="Times New Roman"/>
          <w:b/>
          <w:sz w:val="28"/>
          <w:szCs w:val="28"/>
        </w:rPr>
        <w:t>.</w:t>
      </w:r>
      <w:r w:rsidR="00CA2271" w:rsidRPr="006E5476">
        <w:rPr>
          <w:rFonts w:ascii="Times New Roman" w:hAnsi="Times New Roman" w:cs="Times New Roman"/>
          <w:b/>
          <w:sz w:val="28"/>
          <w:szCs w:val="28"/>
        </w:rPr>
        <w:t>2025</w:t>
      </w:r>
      <w:r w:rsidR="00BF496D" w:rsidRPr="006E54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96D" w:rsidRPr="006E5476">
        <w:rPr>
          <w:rFonts w:ascii="Times New Roman" w:hAnsi="Times New Roman" w:cs="Times New Roman"/>
          <w:bCs/>
          <w:sz w:val="24"/>
          <w:szCs w:val="24"/>
        </w:rPr>
        <w:t xml:space="preserve">года, отправлять заявку необходимо на </w:t>
      </w:r>
      <w:proofErr w:type="spellStart"/>
      <w:proofErr w:type="gramStart"/>
      <w:r w:rsidR="00BF496D" w:rsidRPr="006E5476">
        <w:rPr>
          <w:rFonts w:ascii="Times New Roman" w:hAnsi="Times New Roman" w:cs="Times New Roman"/>
          <w:bCs/>
          <w:sz w:val="24"/>
          <w:szCs w:val="24"/>
        </w:rPr>
        <w:t>эл.адресс</w:t>
      </w:r>
      <w:proofErr w:type="spellEnd"/>
      <w:proofErr w:type="gramEnd"/>
      <w:r w:rsidR="00BF496D" w:rsidRPr="006E54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25A7" w:rsidRPr="006E5476">
        <w:rPr>
          <w:rFonts w:ascii="Times New Roman" w:hAnsi="Times New Roman" w:cs="Times New Roman"/>
          <w:b/>
          <w:bCs/>
          <w:sz w:val="28"/>
          <w:szCs w:val="24"/>
        </w:rPr>
        <w:t>autosportbelarus@gmail.com</w:t>
      </w:r>
      <w:r w:rsidR="00BF496D" w:rsidRPr="006E547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F496D" w:rsidRPr="006E547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64867C0" w14:textId="29C59365" w:rsidR="0039383F" w:rsidRPr="006E5476" w:rsidRDefault="0039383F" w:rsidP="0003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bCs/>
          <w:sz w:val="24"/>
          <w:szCs w:val="24"/>
        </w:rPr>
        <w:t xml:space="preserve">9.1.1. Все поданные заявки должны сопровождаться оплатой стартового взноса. Заявки, поданные без оплаты стартового взноса, считаются предварительными, и данные участники в список заявленных </w:t>
      </w:r>
      <w:r w:rsidR="00197526" w:rsidRPr="006E5476">
        <w:rPr>
          <w:rFonts w:ascii="Times New Roman" w:hAnsi="Times New Roman" w:cs="Times New Roman"/>
          <w:bCs/>
          <w:sz w:val="24"/>
          <w:szCs w:val="24"/>
        </w:rPr>
        <w:t>участников</w:t>
      </w:r>
      <w:r w:rsidRPr="006E5476">
        <w:rPr>
          <w:rFonts w:ascii="Times New Roman" w:hAnsi="Times New Roman" w:cs="Times New Roman"/>
          <w:bCs/>
          <w:sz w:val="24"/>
          <w:szCs w:val="24"/>
        </w:rPr>
        <w:t xml:space="preserve"> не включаются. </w:t>
      </w:r>
    </w:p>
    <w:p w14:paraId="4F97A5BB" w14:textId="31115746" w:rsidR="00DA3EFD" w:rsidRPr="006E5476" w:rsidRDefault="0083438F" w:rsidP="009625A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197526" w:rsidRPr="006E547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E547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7526" w:rsidRPr="006E547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E54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97526" w:rsidRPr="006E5476">
        <w:rPr>
          <w:rFonts w:ascii="Times New Roman" w:hAnsi="Times New Roman" w:cs="Times New Roman"/>
          <w:sz w:val="24"/>
          <w:szCs w:val="24"/>
        </w:rPr>
        <w:t>Базовый с</w:t>
      </w:r>
      <w:r w:rsidRPr="006E5476">
        <w:rPr>
          <w:rFonts w:ascii="Times New Roman" w:hAnsi="Times New Roman" w:cs="Times New Roman"/>
          <w:sz w:val="24"/>
          <w:szCs w:val="24"/>
        </w:rPr>
        <w:t xml:space="preserve">тартовый (заявочный) взнос за участие в соревновании составляет </w:t>
      </w:r>
      <w:r w:rsidR="00AD5939" w:rsidRPr="006E5476">
        <w:rPr>
          <w:rFonts w:ascii="Times New Roman" w:hAnsi="Times New Roman" w:cs="Times New Roman"/>
          <w:sz w:val="24"/>
          <w:szCs w:val="24"/>
        </w:rPr>
        <w:t>210</w:t>
      </w:r>
      <w:r w:rsidRPr="006E5476">
        <w:rPr>
          <w:rFonts w:ascii="Times New Roman" w:hAnsi="Times New Roman" w:cs="Times New Roman"/>
          <w:sz w:val="24"/>
          <w:szCs w:val="24"/>
        </w:rPr>
        <w:t>,00 (сто шестьдесят белорусских рублей (</w:t>
      </w:r>
      <w:r w:rsidRPr="006E5476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Pr="006E5476">
        <w:rPr>
          <w:rFonts w:ascii="Times New Roman" w:hAnsi="Times New Roman" w:cs="Times New Roman"/>
          <w:sz w:val="24"/>
          <w:szCs w:val="24"/>
        </w:rPr>
        <w:t>)</w:t>
      </w:r>
      <w:r w:rsidR="00D655C7" w:rsidRPr="006E5476">
        <w:rPr>
          <w:rFonts w:ascii="Times New Roman" w:hAnsi="Times New Roman" w:cs="Times New Roman"/>
          <w:sz w:val="24"/>
          <w:szCs w:val="24"/>
        </w:rPr>
        <w:t>)</w:t>
      </w:r>
      <w:r w:rsidRPr="006E5476">
        <w:rPr>
          <w:rFonts w:ascii="Times New Roman" w:hAnsi="Times New Roman" w:cs="Times New Roman"/>
          <w:sz w:val="24"/>
          <w:szCs w:val="24"/>
        </w:rPr>
        <w:t xml:space="preserve"> за каждого спортсмена.</w:t>
      </w:r>
      <w:r w:rsidR="000846F9" w:rsidRPr="006E5476">
        <w:rPr>
          <w:rFonts w:ascii="Times New Roman" w:hAnsi="Times New Roman" w:cs="Times New Roman"/>
          <w:sz w:val="24"/>
          <w:szCs w:val="24"/>
        </w:rPr>
        <w:t xml:space="preserve"> Перечисляется на счёт организатора </w:t>
      </w:r>
      <w:r w:rsidR="000846F9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BY26ALFA30152000270090270000</w:t>
      </w:r>
      <w:r w:rsidR="00DA3EFD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ЗАО «Альфа-Банк» отделение «Уручье» </w:t>
      </w:r>
      <w:proofErr w:type="spellStart"/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г.Минска</w:t>
      </w:r>
      <w:proofErr w:type="spellEnd"/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БИК (код) </w:t>
      </w:r>
      <w:r w:rsidR="000846F9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ALFABY2X</w:t>
      </w:r>
      <w:r w:rsidR="00AD5939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A3EFD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proofErr w:type="spellStart"/>
      <w:proofErr w:type="gramStart"/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банка:г.Минск</w:t>
      </w:r>
      <w:proofErr w:type="spellEnd"/>
      <w:proofErr w:type="gramEnd"/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пр.Независимости</w:t>
      </w:r>
      <w:proofErr w:type="spellEnd"/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>, 177</w:t>
      </w:r>
      <w:r w:rsidR="00DA3EFD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6F9"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УНП </w:t>
      </w:r>
      <w:r w:rsidR="000846F9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600042223</w:t>
      </w:r>
      <w:r w:rsidR="00DA3EFD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7BDCB88" w14:textId="77777777" w:rsidR="000846F9" w:rsidRPr="006E5476" w:rsidRDefault="000846F9" w:rsidP="00DA3EF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E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</w:t>
      </w:r>
      <w:r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06085517</w:t>
      </w:r>
      <w:r w:rsidR="00DA3EFD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A3EFD" w:rsidRPr="006E5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 платежа</w:t>
      </w:r>
      <w:r w:rsidR="00DA3EFD" w:rsidRPr="006E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3EFD" w:rsidRPr="006E5476">
        <w:rPr>
          <w:rStyle w:val="af5"/>
          <w:rFonts w:ascii="Times New Roman" w:hAnsi="Times New Roman" w:cs="Times New Roman"/>
          <w:sz w:val="24"/>
        </w:rPr>
        <w:t xml:space="preserve">90401 </w:t>
      </w:r>
      <w:r w:rsidR="00DA3EFD" w:rsidRPr="006E5476">
        <w:rPr>
          <w:rFonts w:ascii="Times New Roman" w:hAnsi="Times New Roman" w:cs="Times New Roman"/>
          <w:sz w:val="24"/>
        </w:rPr>
        <w:t>- другие платежи (стартовый, за лицензию и др.)</w:t>
      </w:r>
    </w:p>
    <w:p w14:paraId="0E46EF66" w14:textId="7F64B2F2" w:rsidR="00197526" w:rsidRPr="006E5476" w:rsidRDefault="00197526" w:rsidP="0019752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9.2.1 </w:t>
      </w:r>
      <w:r w:rsidR="00A52BD2" w:rsidRPr="006E5476">
        <w:rPr>
          <w:rFonts w:ascii="Times New Roman" w:hAnsi="Times New Roman" w:cs="Times New Roman"/>
          <w:sz w:val="24"/>
          <w:szCs w:val="24"/>
        </w:rPr>
        <w:t>Иностранными</w:t>
      </w:r>
      <w:r w:rsidRPr="006E547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52BD2" w:rsidRPr="006E5476">
        <w:rPr>
          <w:rFonts w:ascii="Times New Roman" w:hAnsi="Times New Roman" w:cs="Times New Roman"/>
          <w:sz w:val="24"/>
          <w:szCs w:val="24"/>
        </w:rPr>
        <w:t>ами</w:t>
      </w:r>
      <w:r w:rsidRPr="006E5476">
        <w:rPr>
          <w:rFonts w:ascii="Times New Roman" w:hAnsi="Times New Roman" w:cs="Times New Roman"/>
          <w:sz w:val="24"/>
          <w:szCs w:val="24"/>
        </w:rPr>
        <w:t>, не проживающи</w:t>
      </w:r>
      <w:r w:rsidR="00A52BD2" w:rsidRPr="006E5476">
        <w:rPr>
          <w:rFonts w:ascii="Times New Roman" w:hAnsi="Times New Roman" w:cs="Times New Roman"/>
          <w:sz w:val="24"/>
          <w:szCs w:val="24"/>
        </w:rPr>
        <w:t>ми</w:t>
      </w:r>
      <w:r w:rsidRPr="006E5476">
        <w:rPr>
          <w:rFonts w:ascii="Times New Roman" w:hAnsi="Times New Roman" w:cs="Times New Roman"/>
          <w:sz w:val="24"/>
          <w:szCs w:val="24"/>
        </w:rPr>
        <w:t xml:space="preserve"> на территории Республики Беларусь, заявочный взнос может быть уплачен на административной проверке по уровню базового взноса при условии соблюдения данным участником сроков подачи заявки.</w:t>
      </w:r>
    </w:p>
    <w:p w14:paraId="525ADD8B" w14:textId="7F60921F" w:rsidR="00197526" w:rsidRPr="006E5476" w:rsidRDefault="00197526" w:rsidP="0019752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   9.2.2 Каждый участник, направивший и </w:t>
      </w:r>
      <w:r w:rsidR="00A52BD2" w:rsidRPr="006E5476">
        <w:rPr>
          <w:rFonts w:ascii="Times New Roman" w:hAnsi="Times New Roman" w:cs="Times New Roman"/>
          <w:sz w:val="24"/>
          <w:szCs w:val="24"/>
        </w:rPr>
        <w:t>оплативший заявку</w:t>
      </w:r>
      <w:r w:rsidRPr="006E5476">
        <w:rPr>
          <w:rFonts w:ascii="Times New Roman" w:hAnsi="Times New Roman" w:cs="Times New Roman"/>
          <w:sz w:val="24"/>
          <w:szCs w:val="24"/>
        </w:rPr>
        <w:t xml:space="preserve"> на участие в этапе, в случае невозможности участия, обязан не позднее окончания срока приема заявок по базовому заявочному взносу направить организатору письменное уведомление об отказе от участия с указанием причины отказа. </w:t>
      </w:r>
    </w:p>
    <w:p w14:paraId="02F1EDE6" w14:textId="13C07CA9" w:rsidR="00197526" w:rsidRPr="006E5476" w:rsidRDefault="00A52BD2" w:rsidP="0019752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   9.2.3</w:t>
      </w:r>
      <w:r w:rsidR="00197526" w:rsidRPr="006E5476">
        <w:rPr>
          <w:rFonts w:ascii="Times New Roman" w:hAnsi="Times New Roman" w:cs="Times New Roman"/>
          <w:sz w:val="24"/>
          <w:szCs w:val="24"/>
        </w:rPr>
        <w:t xml:space="preserve"> </w:t>
      </w:r>
      <w:r w:rsidRPr="006E5476">
        <w:rPr>
          <w:rFonts w:ascii="Times New Roman" w:hAnsi="Times New Roman" w:cs="Times New Roman"/>
          <w:sz w:val="24"/>
          <w:szCs w:val="24"/>
        </w:rPr>
        <w:t>Отзыв заявки</w:t>
      </w:r>
      <w:r w:rsidR="00197526" w:rsidRPr="006E5476">
        <w:rPr>
          <w:rFonts w:ascii="Times New Roman" w:hAnsi="Times New Roman" w:cs="Times New Roman"/>
          <w:sz w:val="24"/>
          <w:szCs w:val="24"/>
        </w:rPr>
        <w:t xml:space="preserve"> </w:t>
      </w:r>
      <w:r w:rsidRPr="006E5476">
        <w:rPr>
          <w:rFonts w:ascii="Times New Roman" w:hAnsi="Times New Roman" w:cs="Times New Roman"/>
          <w:sz w:val="24"/>
          <w:szCs w:val="24"/>
        </w:rPr>
        <w:t>п</w:t>
      </w:r>
      <w:r w:rsidR="00197526" w:rsidRPr="006E5476">
        <w:rPr>
          <w:rFonts w:ascii="Times New Roman" w:hAnsi="Times New Roman" w:cs="Times New Roman"/>
          <w:sz w:val="24"/>
          <w:szCs w:val="24"/>
        </w:rPr>
        <w:t xml:space="preserve">осле окончания срока подачи заявок по базовому заявочному взносу и публикации списка заявленных </w:t>
      </w:r>
      <w:r w:rsidRPr="006E5476">
        <w:rPr>
          <w:rFonts w:ascii="Times New Roman" w:hAnsi="Times New Roman" w:cs="Times New Roman"/>
          <w:sz w:val="24"/>
          <w:szCs w:val="24"/>
        </w:rPr>
        <w:t>участников</w:t>
      </w:r>
      <w:r w:rsidR="00197526" w:rsidRPr="006E5476">
        <w:rPr>
          <w:rFonts w:ascii="Times New Roman" w:hAnsi="Times New Roman" w:cs="Times New Roman"/>
          <w:sz w:val="24"/>
          <w:szCs w:val="24"/>
        </w:rPr>
        <w:t xml:space="preserve"> заявка может быть отозвана только при условии полной уплаты заявочного взноса. </w:t>
      </w:r>
    </w:p>
    <w:p w14:paraId="3274DDBC" w14:textId="5A478349" w:rsidR="00197526" w:rsidRPr="006E5476" w:rsidRDefault="00A52BD2" w:rsidP="00197526">
      <w:pPr>
        <w:spacing w:after="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   9.3.</w:t>
      </w:r>
      <w:r w:rsidR="00197526" w:rsidRPr="006E5476">
        <w:rPr>
          <w:rFonts w:ascii="Times New Roman" w:hAnsi="Times New Roman" w:cs="Times New Roman"/>
          <w:sz w:val="24"/>
          <w:szCs w:val="24"/>
        </w:rPr>
        <w:t xml:space="preserve"> ВОЗМЕЩЕНИЯ</w:t>
      </w:r>
    </w:p>
    <w:p w14:paraId="486B4DB6" w14:textId="0F23D2CD" w:rsidR="00197526" w:rsidRPr="006E5476" w:rsidRDefault="00197526" w:rsidP="0019752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Организатор возвращает </w:t>
      </w:r>
      <w:r w:rsidR="00A52BD2" w:rsidRPr="006E5476">
        <w:rPr>
          <w:rFonts w:ascii="Times New Roman" w:hAnsi="Times New Roman" w:cs="Times New Roman"/>
          <w:sz w:val="24"/>
          <w:szCs w:val="24"/>
        </w:rPr>
        <w:t>100</w:t>
      </w:r>
      <w:r w:rsidRPr="006E5476">
        <w:rPr>
          <w:rFonts w:ascii="Times New Roman" w:hAnsi="Times New Roman" w:cs="Times New Roman"/>
          <w:sz w:val="24"/>
          <w:szCs w:val="24"/>
        </w:rPr>
        <w:t xml:space="preserve">% заявочного взноса тем заявителям, которые в случае «форс-мажора», признанного организатором или должным образом удостоверенного БАФ, не смогли принять участие в </w:t>
      </w:r>
      <w:r w:rsidR="00A52BD2" w:rsidRPr="006E5476">
        <w:rPr>
          <w:rFonts w:ascii="Times New Roman" w:hAnsi="Times New Roman" w:cs="Times New Roman"/>
          <w:sz w:val="24"/>
          <w:szCs w:val="24"/>
        </w:rPr>
        <w:t>этапе</w:t>
      </w:r>
      <w:r w:rsidRPr="006E54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9125D8" w14:textId="40458682" w:rsidR="00197526" w:rsidRPr="006E5476" w:rsidRDefault="00197526" w:rsidP="0019752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В случае неявки на соревнование без уважительной причины, включенного в </w:t>
      </w:r>
      <w:r w:rsidR="00A52BD2" w:rsidRPr="006E5476">
        <w:rPr>
          <w:rFonts w:ascii="Times New Roman" w:hAnsi="Times New Roman" w:cs="Times New Roman"/>
          <w:sz w:val="24"/>
          <w:szCs w:val="24"/>
        </w:rPr>
        <w:t>список заявленных участников</w:t>
      </w:r>
      <w:r w:rsidRPr="006E5476">
        <w:rPr>
          <w:rFonts w:ascii="Times New Roman" w:hAnsi="Times New Roman" w:cs="Times New Roman"/>
          <w:sz w:val="24"/>
          <w:szCs w:val="24"/>
        </w:rPr>
        <w:t>, заявочный взнос не возвращается.</w:t>
      </w:r>
    </w:p>
    <w:p w14:paraId="7665AA6E" w14:textId="77777777" w:rsidR="00197526" w:rsidRPr="006E5476" w:rsidRDefault="00197526" w:rsidP="0019752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>Заявочные взносы возвращаются полностью:</w:t>
      </w:r>
    </w:p>
    <w:p w14:paraId="35482B6F" w14:textId="77777777" w:rsidR="00197526" w:rsidRPr="006E5476" w:rsidRDefault="00197526" w:rsidP="00197526">
      <w:pPr>
        <w:pStyle w:val="a5"/>
        <w:widowControl/>
        <w:numPr>
          <w:ilvl w:val="0"/>
          <w:numId w:val="25"/>
        </w:numPr>
        <w:autoSpaceDE/>
        <w:autoSpaceDN/>
        <w:adjustRightInd/>
        <w:spacing w:after="60"/>
        <w:jc w:val="both"/>
        <w:rPr>
          <w:rFonts w:eastAsiaTheme="minorHAnsi"/>
          <w:sz w:val="24"/>
          <w:szCs w:val="24"/>
          <w:lang w:eastAsia="en-US"/>
        </w:rPr>
      </w:pPr>
      <w:r w:rsidRPr="006E5476">
        <w:rPr>
          <w:rFonts w:eastAsiaTheme="minorHAnsi"/>
          <w:sz w:val="24"/>
          <w:szCs w:val="24"/>
          <w:lang w:eastAsia="en-US"/>
        </w:rPr>
        <w:t>участникам, чьи заявки отклонены;</w:t>
      </w:r>
    </w:p>
    <w:p w14:paraId="2CB70356" w14:textId="471F9182" w:rsidR="00197526" w:rsidRPr="006E5476" w:rsidRDefault="00197526" w:rsidP="00197526">
      <w:pPr>
        <w:pStyle w:val="a5"/>
        <w:widowControl/>
        <w:numPr>
          <w:ilvl w:val="0"/>
          <w:numId w:val="25"/>
        </w:numPr>
        <w:autoSpaceDE/>
        <w:autoSpaceDN/>
        <w:adjustRightInd/>
        <w:spacing w:after="60"/>
        <w:jc w:val="both"/>
        <w:rPr>
          <w:rFonts w:eastAsiaTheme="minorHAnsi"/>
          <w:sz w:val="24"/>
          <w:szCs w:val="24"/>
          <w:lang w:eastAsia="en-US"/>
        </w:rPr>
      </w:pPr>
      <w:r w:rsidRPr="006E5476">
        <w:rPr>
          <w:rFonts w:eastAsiaTheme="minorHAnsi"/>
          <w:sz w:val="24"/>
          <w:szCs w:val="24"/>
          <w:lang w:eastAsia="en-US"/>
        </w:rPr>
        <w:t xml:space="preserve">всем участникам в случае, если </w:t>
      </w:r>
      <w:r w:rsidR="00A52BD2" w:rsidRPr="006E5476">
        <w:rPr>
          <w:rFonts w:eastAsiaTheme="minorHAnsi"/>
          <w:sz w:val="24"/>
          <w:szCs w:val="24"/>
          <w:lang w:eastAsia="en-US"/>
        </w:rPr>
        <w:t>соревнование не</w:t>
      </w:r>
      <w:r w:rsidRPr="006E5476">
        <w:rPr>
          <w:rFonts w:eastAsiaTheme="minorHAnsi"/>
          <w:sz w:val="24"/>
          <w:szCs w:val="24"/>
          <w:lang w:eastAsia="en-US"/>
        </w:rPr>
        <w:t xml:space="preserve"> состоялся.</w:t>
      </w:r>
    </w:p>
    <w:p w14:paraId="1735D6A8" w14:textId="77777777" w:rsidR="00DA3EFD" w:rsidRPr="006E5476" w:rsidRDefault="00DA3EFD" w:rsidP="00084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511146" w14:textId="576293AA" w:rsidR="0083438F" w:rsidRPr="006E5476" w:rsidRDefault="00BF496D" w:rsidP="003938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>9.</w:t>
      </w:r>
      <w:r w:rsidR="00A52BD2" w:rsidRPr="006E5476">
        <w:rPr>
          <w:rFonts w:ascii="Times New Roman" w:hAnsi="Times New Roman" w:cs="Times New Roman"/>
          <w:sz w:val="24"/>
          <w:szCs w:val="24"/>
        </w:rPr>
        <w:t>4</w:t>
      </w:r>
      <w:r w:rsidRPr="006E5476">
        <w:rPr>
          <w:rFonts w:ascii="Times New Roman" w:hAnsi="Times New Roman" w:cs="Times New Roman"/>
          <w:sz w:val="24"/>
          <w:szCs w:val="24"/>
        </w:rPr>
        <w:t xml:space="preserve"> </w:t>
      </w:r>
      <w:r w:rsidR="0039383F" w:rsidRPr="006E5476">
        <w:rPr>
          <w:rFonts w:ascii="Times New Roman" w:hAnsi="Times New Roman" w:cs="Times New Roman"/>
          <w:sz w:val="24"/>
          <w:szCs w:val="24"/>
        </w:rPr>
        <w:t>Главная судейская коллегия может</w:t>
      </w:r>
      <w:r w:rsidR="0083438F" w:rsidRPr="006E5476">
        <w:rPr>
          <w:rFonts w:ascii="Times New Roman" w:hAnsi="Times New Roman" w:cs="Times New Roman"/>
          <w:color w:val="000000"/>
          <w:sz w:val="24"/>
          <w:szCs w:val="24"/>
        </w:rPr>
        <w:t xml:space="preserve"> допустить к административным проверкам водителей, нарушивших срок и условия подачи заявки, </w:t>
      </w:r>
      <w:r w:rsidR="0039383F" w:rsidRPr="006E5476">
        <w:rPr>
          <w:rFonts w:ascii="Times New Roman" w:hAnsi="Times New Roman" w:cs="Times New Roman"/>
          <w:color w:val="000000"/>
          <w:sz w:val="24"/>
          <w:szCs w:val="24"/>
        </w:rPr>
        <w:t>при условии оплаты заявочного взноса в размере 260</w:t>
      </w:r>
      <w:r w:rsidR="0083438F" w:rsidRPr="006E547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D5939" w:rsidRPr="006E5476">
        <w:rPr>
          <w:rFonts w:ascii="Times New Roman" w:hAnsi="Times New Roman" w:cs="Times New Roman"/>
          <w:color w:val="000000"/>
          <w:sz w:val="24"/>
          <w:szCs w:val="24"/>
        </w:rPr>
        <w:t>двести</w:t>
      </w:r>
      <w:r w:rsidR="0083438F" w:rsidRPr="006E5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939" w:rsidRPr="006E5476">
        <w:rPr>
          <w:rFonts w:ascii="Times New Roman" w:hAnsi="Times New Roman" w:cs="Times New Roman"/>
          <w:color w:val="000000"/>
          <w:sz w:val="24"/>
          <w:szCs w:val="24"/>
        </w:rPr>
        <w:t>шестьдесят</w:t>
      </w:r>
      <w:r w:rsidR="0083438F" w:rsidRPr="006E5476">
        <w:rPr>
          <w:rFonts w:ascii="Times New Roman" w:hAnsi="Times New Roman" w:cs="Times New Roman"/>
          <w:color w:val="000000"/>
          <w:sz w:val="24"/>
          <w:szCs w:val="24"/>
        </w:rPr>
        <w:t xml:space="preserve">) белорусских рублей (BYN), и </w:t>
      </w:r>
      <w:r w:rsidR="0083438F" w:rsidRPr="006E5476">
        <w:rPr>
          <w:rFonts w:ascii="Times New Roman" w:hAnsi="Times New Roman" w:cs="Times New Roman"/>
          <w:sz w:val="24"/>
          <w:szCs w:val="24"/>
        </w:rPr>
        <w:t>оплачивается в день соревнований во время прохождения административного контроля.</w:t>
      </w:r>
    </w:p>
    <w:p w14:paraId="4E0558DC" w14:textId="3A119CF3" w:rsidR="0083438F" w:rsidRPr="006E5476" w:rsidRDefault="0083438F" w:rsidP="0003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A52BD2" w:rsidRPr="006E547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E5476">
        <w:rPr>
          <w:rFonts w:ascii="Times New Roman" w:hAnsi="Times New Roman" w:cs="Times New Roman"/>
          <w:color w:val="000000"/>
          <w:sz w:val="24"/>
          <w:szCs w:val="24"/>
        </w:rPr>
        <w:t>. Непосредственный организатор имеет право освободить от заявочных взносов (стартовых) взносов или уменьшить его размер для отдельных спортсменов.</w:t>
      </w:r>
    </w:p>
    <w:p w14:paraId="3E2EC0C5" w14:textId="48C6784B" w:rsidR="0083438F" w:rsidRPr="006E5476" w:rsidRDefault="0083438F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lastRenderedPageBreak/>
        <w:t>9.</w:t>
      </w:r>
      <w:r w:rsidR="00A52BD2" w:rsidRPr="006E54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5476">
        <w:rPr>
          <w:rFonts w:ascii="Times New Roman" w:hAnsi="Times New Roman" w:cs="Times New Roman"/>
          <w:color w:val="000000"/>
          <w:sz w:val="24"/>
          <w:szCs w:val="24"/>
        </w:rPr>
        <w:t>. Подписью на заявке участник, также как и водитель, подчиняется спортивной юрисдикции, признанной БАФ и настоящему регламенту.</w:t>
      </w:r>
    </w:p>
    <w:p w14:paraId="22A61F08" w14:textId="394D692A" w:rsidR="00872B5E" w:rsidRPr="006E5476" w:rsidRDefault="0083438F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A52BD2" w:rsidRPr="006E54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E5476">
        <w:rPr>
          <w:rFonts w:ascii="Times New Roman" w:hAnsi="Times New Roman" w:cs="Times New Roman"/>
          <w:color w:val="000000"/>
          <w:sz w:val="24"/>
          <w:szCs w:val="24"/>
        </w:rPr>
        <w:t>. Проведение административного и медицинского контролей в</w:t>
      </w:r>
      <w:r w:rsidR="00872B5E" w:rsidRPr="006E5476">
        <w:rPr>
          <w:rFonts w:ascii="Times New Roman" w:hAnsi="Times New Roman" w:cs="Times New Roman"/>
          <w:sz w:val="24"/>
          <w:szCs w:val="24"/>
        </w:rPr>
        <w:t xml:space="preserve"> соответствии с общим регламентом проведения </w:t>
      </w:r>
      <w:r w:rsidR="00751915" w:rsidRPr="006E5476">
        <w:rPr>
          <w:rFonts w:ascii="Times New Roman" w:hAnsi="Times New Roman" w:cs="Times New Roman"/>
          <w:sz w:val="24"/>
          <w:szCs w:val="24"/>
        </w:rPr>
        <w:t>Чемпионата</w:t>
      </w:r>
      <w:r w:rsidR="00872B5E" w:rsidRPr="006E5476">
        <w:rPr>
          <w:rFonts w:ascii="Times New Roman" w:hAnsi="Times New Roman" w:cs="Times New Roman"/>
          <w:sz w:val="24"/>
          <w:szCs w:val="24"/>
        </w:rPr>
        <w:t xml:space="preserve"> Республики Беларусь </w:t>
      </w:r>
      <w:r w:rsidR="00CA2271" w:rsidRPr="006E5476">
        <w:rPr>
          <w:rFonts w:ascii="Times New Roman" w:hAnsi="Times New Roman" w:cs="Times New Roman"/>
          <w:sz w:val="24"/>
          <w:szCs w:val="24"/>
        </w:rPr>
        <w:t>2025</w:t>
      </w:r>
      <w:r w:rsidR="00872B5E" w:rsidRPr="006E5476">
        <w:rPr>
          <w:rFonts w:ascii="Times New Roman" w:hAnsi="Times New Roman" w:cs="Times New Roman"/>
          <w:sz w:val="24"/>
          <w:szCs w:val="24"/>
        </w:rPr>
        <w:t xml:space="preserve"> года по автомобильному кроссу.</w:t>
      </w:r>
    </w:p>
    <w:p w14:paraId="5A014B19" w14:textId="77777777" w:rsidR="00861968" w:rsidRPr="006E5476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AAEC13" w14:textId="77777777" w:rsidR="00DA3EFD" w:rsidRPr="006E5476" w:rsidRDefault="00DA3EFD" w:rsidP="00C90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2F879D" w14:textId="77777777" w:rsidR="00DA3EFD" w:rsidRPr="006E5476" w:rsidRDefault="00DA3EFD" w:rsidP="00C90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7295D7" w14:textId="77777777" w:rsidR="00861968" w:rsidRPr="006E5476" w:rsidRDefault="00861968" w:rsidP="00C90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8086F"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НАГРАЖДЕНИЕ</w:t>
      </w:r>
    </w:p>
    <w:p w14:paraId="46EAF9B3" w14:textId="77777777" w:rsidR="00861968" w:rsidRPr="006E5476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8086F"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2114D3"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и приз</w:t>
      </w:r>
      <w:r w:rsidR="00E5283A"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этапа кубка (занявшие 1, 2, </w:t>
      </w:r>
      <w:r w:rsidR="002114D3"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>3 места) награждаются кубком и дипломом.</w:t>
      </w:r>
    </w:p>
    <w:p w14:paraId="3F7A2264" w14:textId="77777777" w:rsidR="00861968" w:rsidRPr="006E5476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образовании призового фонда может производиться дополнительное награждение победителей и призеров соревнований. Правом распределения призового фонда наделяется непосредственный организатор соревнований совместно с ГСК.</w:t>
      </w:r>
    </w:p>
    <w:p w14:paraId="4B863DE1" w14:textId="77777777" w:rsidR="00861968" w:rsidRPr="006E5476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Организатора отдельные участники соревнований могут быть отмечены специальными призами (поощрениями).</w:t>
      </w:r>
    </w:p>
    <w:p w14:paraId="7800BBA0" w14:textId="77777777" w:rsidR="00CA42AB" w:rsidRPr="006E5476" w:rsidRDefault="00CA42AB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2ACFA0" w14:textId="77777777" w:rsidR="00861968" w:rsidRPr="006E5476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8086F"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6E5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ПРОТЕСТЫ И АПЕЛЛЯЦИИ</w:t>
      </w:r>
    </w:p>
    <w:p w14:paraId="386C198C" w14:textId="77777777" w:rsidR="00036227" w:rsidRPr="006E5476" w:rsidRDefault="00036227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В соответствии с общим регламентом проведения </w:t>
      </w:r>
      <w:r w:rsidR="008A1CAB" w:rsidRPr="006E5476">
        <w:rPr>
          <w:rFonts w:ascii="Times New Roman" w:hAnsi="Times New Roman" w:cs="Times New Roman"/>
          <w:sz w:val="24"/>
          <w:szCs w:val="24"/>
        </w:rPr>
        <w:t xml:space="preserve">Чемпионата Республики Беларусь </w:t>
      </w:r>
      <w:r w:rsidR="00CA2271" w:rsidRPr="006E5476">
        <w:rPr>
          <w:rFonts w:ascii="Times New Roman" w:hAnsi="Times New Roman" w:cs="Times New Roman"/>
          <w:sz w:val="24"/>
          <w:szCs w:val="24"/>
        </w:rPr>
        <w:t>2025</w:t>
      </w:r>
      <w:r w:rsidR="008A1CAB" w:rsidRPr="006E5476">
        <w:rPr>
          <w:rFonts w:ascii="Times New Roman" w:hAnsi="Times New Roman" w:cs="Times New Roman"/>
          <w:sz w:val="24"/>
          <w:szCs w:val="24"/>
        </w:rPr>
        <w:t xml:space="preserve"> года по автомобильному кроссу</w:t>
      </w:r>
      <w:r w:rsidRPr="006E5476">
        <w:rPr>
          <w:rFonts w:ascii="Times New Roman" w:hAnsi="Times New Roman" w:cs="Times New Roman"/>
          <w:sz w:val="24"/>
          <w:szCs w:val="24"/>
        </w:rPr>
        <w:t>.</w:t>
      </w:r>
    </w:p>
    <w:p w14:paraId="261CE355" w14:textId="77777777" w:rsidR="005C136A" w:rsidRPr="006E5476" w:rsidRDefault="005C136A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9F4B1" w14:textId="77777777" w:rsidR="00861968" w:rsidRPr="006E5476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47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1039C" w:rsidRPr="006E547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E5476">
        <w:rPr>
          <w:rFonts w:ascii="Times New Roman" w:eastAsia="Times New Roman" w:hAnsi="Times New Roman" w:cs="Times New Roman"/>
          <w:b/>
          <w:sz w:val="24"/>
          <w:szCs w:val="24"/>
        </w:rPr>
        <w:t>. УСЛОВИЯ ФИНАНСИРОВАНИЯ</w:t>
      </w:r>
    </w:p>
    <w:p w14:paraId="593D08B6" w14:textId="77777777" w:rsidR="0051039C" w:rsidRPr="006E5476" w:rsidRDefault="0051039C" w:rsidP="008A1CAB">
      <w:pPr>
        <w:pStyle w:val="a5"/>
        <w:shd w:val="clear" w:color="auto" w:fill="FFFFFF"/>
        <w:tabs>
          <w:tab w:val="left" w:pos="1134"/>
        </w:tabs>
        <w:ind w:left="0" w:right="10" w:firstLine="567"/>
        <w:jc w:val="both"/>
        <w:rPr>
          <w:sz w:val="24"/>
          <w:szCs w:val="24"/>
        </w:rPr>
      </w:pPr>
      <w:r w:rsidRPr="006E5476">
        <w:rPr>
          <w:sz w:val="24"/>
          <w:szCs w:val="24"/>
        </w:rPr>
        <w:t>12.1 Организация и проведение соревнований финансируется за счет стартовых взносов, собственных средств</w:t>
      </w:r>
      <w:r w:rsidR="000846F9" w:rsidRPr="006E5476">
        <w:rPr>
          <w:sz w:val="24"/>
          <w:szCs w:val="24"/>
        </w:rPr>
        <w:t xml:space="preserve"> </w:t>
      </w:r>
      <w:r w:rsidRPr="006E5476">
        <w:rPr>
          <w:sz w:val="24"/>
          <w:szCs w:val="24"/>
        </w:rPr>
        <w:t>и иных источников финансирования.</w:t>
      </w:r>
    </w:p>
    <w:p w14:paraId="158402DD" w14:textId="77777777" w:rsidR="0051039C" w:rsidRPr="006E5476" w:rsidRDefault="0051039C" w:rsidP="00036227">
      <w:pPr>
        <w:widowControl w:val="0"/>
        <w:shd w:val="clear" w:color="auto" w:fill="FFFFFF"/>
        <w:tabs>
          <w:tab w:val="left" w:pos="1061"/>
          <w:tab w:val="left" w:pos="109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12.2 Награждение производится за счет стартовых взносов, перечисленных на счет </w:t>
      </w:r>
      <w:r w:rsidR="000846F9" w:rsidRPr="006E5476">
        <w:rPr>
          <w:rFonts w:ascii="Times New Roman" w:hAnsi="Times New Roman" w:cs="Times New Roman"/>
          <w:sz w:val="24"/>
          <w:szCs w:val="24"/>
        </w:rPr>
        <w:t>организатора</w:t>
      </w:r>
      <w:r w:rsidRPr="006E5476">
        <w:rPr>
          <w:rFonts w:ascii="Times New Roman" w:hAnsi="Times New Roman" w:cs="Times New Roman"/>
          <w:sz w:val="24"/>
          <w:szCs w:val="24"/>
        </w:rPr>
        <w:t>.</w:t>
      </w:r>
    </w:p>
    <w:p w14:paraId="046E9C79" w14:textId="77777777" w:rsidR="0051039C" w:rsidRPr="006E5476" w:rsidRDefault="0051039C" w:rsidP="00036227">
      <w:pPr>
        <w:widowControl w:val="0"/>
        <w:tabs>
          <w:tab w:val="left" w:pos="1061"/>
          <w:tab w:val="left" w:pos="1090"/>
          <w:tab w:val="left" w:pos="1134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12.3 </w:t>
      </w:r>
      <w:r w:rsidRPr="006E5476">
        <w:rPr>
          <w:rFonts w:ascii="Times New Roman" w:hAnsi="Times New Roman" w:cs="Times New Roman"/>
          <w:sz w:val="24"/>
          <w:szCs w:val="24"/>
        </w:rPr>
        <w:tab/>
        <w:t>Проезд спортсменов и команд к месту проведения соревнований и обратно, расходы по обеспечению участников в ходе соревнований несут сами спортсмены или командирующие их организации.</w:t>
      </w:r>
    </w:p>
    <w:p w14:paraId="22758CAD" w14:textId="77777777" w:rsidR="00861968" w:rsidRPr="006E5476" w:rsidRDefault="0086196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27D9A" w14:textId="77777777" w:rsidR="0051039C" w:rsidRPr="006E5476" w:rsidRDefault="0051039C" w:rsidP="00036227">
      <w:pPr>
        <w:pStyle w:val="a5"/>
        <w:shd w:val="clear" w:color="auto" w:fill="FFFFFF"/>
        <w:tabs>
          <w:tab w:val="left" w:pos="998"/>
        </w:tabs>
        <w:ind w:hanging="720"/>
        <w:jc w:val="center"/>
        <w:rPr>
          <w:b/>
          <w:sz w:val="24"/>
          <w:szCs w:val="24"/>
        </w:rPr>
      </w:pPr>
      <w:r w:rsidRPr="006E5476">
        <w:rPr>
          <w:b/>
          <w:sz w:val="24"/>
          <w:szCs w:val="24"/>
        </w:rPr>
        <w:t>13. МЕДИЦИНСКОЕ ОБЕСПЕЧЕНИЕ</w:t>
      </w:r>
    </w:p>
    <w:p w14:paraId="7EB92B9F" w14:textId="77777777" w:rsidR="0051039C" w:rsidRPr="006E5476" w:rsidRDefault="0051039C" w:rsidP="00036227">
      <w:pPr>
        <w:shd w:val="clear" w:color="auto" w:fill="FFFFFF"/>
        <w:tabs>
          <w:tab w:val="left" w:pos="9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476">
        <w:rPr>
          <w:rFonts w:ascii="Times New Roman" w:hAnsi="Times New Roman" w:cs="Times New Roman"/>
          <w:sz w:val="24"/>
          <w:szCs w:val="24"/>
        </w:rPr>
        <w:t xml:space="preserve">13.1. </w:t>
      </w:r>
      <w:r w:rsidRPr="006E5476">
        <w:rPr>
          <w:rFonts w:ascii="Times New Roman" w:hAnsi="Times New Roman" w:cs="Times New Roman"/>
          <w:color w:val="000000"/>
          <w:sz w:val="24"/>
          <w:szCs w:val="24"/>
        </w:rPr>
        <w:t>Медицинское обеспечение соревнований осуществляет организатор соревнований.</w:t>
      </w:r>
    </w:p>
    <w:p w14:paraId="20CB792F" w14:textId="77777777" w:rsidR="0051039C" w:rsidRPr="006E5476" w:rsidRDefault="0051039C" w:rsidP="000362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t>13.2. Организатор соревнований ежедневно проводит медицинский контроль участников соревнований. Лица с повышенной температурой тела и симптомами острых респираторных инфекций не допускаются к участию в соревнованиях.</w:t>
      </w:r>
    </w:p>
    <w:p w14:paraId="38F4D4D2" w14:textId="77777777" w:rsidR="0051039C" w:rsidRPr="006E5476" w:rsidRDefault="0051039C" w:rsidP="000362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t>13.3. Соревнования должны проходить с соблюдением социального дистанцирования. Организатор должен минимизировать контакты спортсменов путем разграничения мест размещения спортсменов и команд.</w:t>
      </w:r>
    </w:p>
    <w:p w14:paraId="2395407A" w14:textId="77777777" w:rsidR="0051039C" w:rsidRPr="00036227" w:rsidRDefault="0051039C" w:rsidP="00036227">
      <w:pPr>
        <w:shd w:val="clear" w:color="auto" w:fill="FFFFFF"/>
        <w:tabs>
          <w:tab w:val="left" w:pos="9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476">
        <w:rPr>
          <w:rFonts w:ascii="Times New Roman" w:hAnsi="Times New Roman" w:cs="Times New Roman"/>
          <w:color w:val="000000"/>
          <w:sz w:val="24"/>
          <w:szCs w:val="24"/>
        </w:rPr>
        <w:t>13.4. Организатор соревнований обеспечивает средствами индивидуальной защиты,</w:t>
      </w:r>
      <w:r w:rsidRPr="00036227">
        <w:rPr>
          <w:rFonts w:ascii="Times New Roman" w:hAnsi="Times New Roman" w:cs="Times New Roman"/>
          <w:color w:val="000000"/>
          <w:sz w:val="24"/>
          <w:szCs w:val="24"/>
        </w:rPr>
        <w:t xml:space="preserve"> антисептическими средствами участников соревнований и обслуживающий персонал.</w:t>
      </w:r>
    </w:p>
    <w:p w14:paraId="2FD74709" w14:textId="77777777" w:rsidR="0051039C" w:rsidRPr="00036227" w:rsidRDefault="0051039C" w:rsidP="00036227">
      <w:pPr>
        <w:shd w:val="clear" w:color="auto" w:fill="FFFFFF"/>
        <w:tabs>
          <w:tab w:val="left" w:pos="9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>13.5. В ходе соревнования предусмотрен медицинский осмотр спортсменов, который проводится согласно программе соревнования.</w:t>
      </w:r>
    </w:p>
    <w:p w14:paraId="70CCFF61" w14:textId="77777777" w:rsidR="0051039C" w:rsidRPr="00036227" w:rsidRDefault="0051039C" w:rsidP="00036227">
      <w:pPr>
        <w:shd w:val="clear" w:color="auto" w:fill="FFFFFF"/>
        <w:tabs>
          <w:tab w:val="left" w:pos="9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>13.6. Спортсмены, не прошедшие медицинский осмотр, к участию в соревнованиях не допускаются.</w:t>
      </w:r>
    </w:p>
    <w:p w14:paraId="036E27A6" w14:textId="77777777" w:rsidR="00861968" w:rsidRPr="00036227" w:rsidRDefault="00861968" w:rsidP="00036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8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36227" w:rsidRPr="00036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036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МЕРЫ БЕЗОПАСНОСТИ</w:t>
      </w:r>
    </w:p>
    <w:p w14:paraId="33F3C513" w14:textId="77777777" w:rsidR="00861968" w:rsidRPr="00036227" w:rsidRDefault="00861968" w:rsidP="0003622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09"/>
        </w:tabs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36227"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.1. При проведении соревнований ответственность за обеспечение мер безопасности несут организатор (директор) и главный судья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29DC4577" w14:textId="77777777" w:rsidR="00861968" w:rsidRPr="00036227" w:rsidRDefault="00861968" w:rsidP="0003622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09"/>
        </w:tabs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36227"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.2. Только трасса и только в отведенное время может быть использована для проведения тренировок и заездов.</w:t>
      </w:r>
    </w:p>
    <w:p w14:paraId="0261BEBA" w14:textId="77777777" w:rsidR="00036227" w:rsidRPr="00036227" w:rsidRDefault="00036227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color w:val="000000"/>
          <w:sz w:val="24"/>
          <w:szCs w:val="24"/>
        </w:rPr>
        <w:t>14.3. Запрещены любые ремонтные или заправочные работы вне «технической зоны».</w:t>
      </w:r>
    </w:p>
    <w:p w14:paraId="7ADE8689" w14:textId="77777777" w:rsidR="00036227" w:rsidRPr="00036227" w:rsidRDefault="00036227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color w:val="000000"/>
          <w:sz w:val="24"/>
          <w:szCs w:val="24"/>
        </w:rPr>
        <w:t>14.4. Запрещено движение спортивных автомобилей вне трассы автокросса.</w:t>
      </w:r>
    </w:p>
    <w:p w14:paraId="45DC32FA" w14:textId="77777777" w:rsidR="00036227" w:rsidRPr="00036227" w:rsidRDefault="00036227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color w:val="000000"/>
          <w:sz w:val="24"/>
          <w:szCs w:val="24"/>
        </w:rPr>
        <w:t>14.5. Разрешается покидать лагерь соревнований только после уборки территории места расположения команды и парковки транспорта.</w:t>
      </w:r>
    </w:p>
    <w:p w14:paraId="2B9C7F4E" w14:textId="77777777" w:rsidR="00036227" w:rsidRPr="00036227" w:rsidRDefault="00036227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CAF0D" w14:textId="77777777" w:rsidR="00036227" w:rsidRPr="00036227" w:rsidRDefault="00036227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62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15. ДОПОЛНИТЕЛЬНАЯ ИНФОРМАЦИЯ</w:t>
      </w:r>
    </w:p>
    <w:p w14:paraId="206445CA" w14:textId="77777777" w:rsidR="00036227" w:rsidRPr="00036227" w:rsidRDefault="00036227" w:rsidP="00036227">
      <w:pPr>
        <w:shd w:val="clear" w:color="auto" w:fill="FFFFFF"/>
        <w:tabs>
          <w:tab w:val="left" w:pos="426"/>
          <w:tab w:val="left" w:pos="9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036227">
        <w:rPr>
          <w:rFonts w:ascii="Times New Roman" w:hAnsi="Times New Roman" w:cs="Times New Roman"/>
          <w:color w:val="000000"/>
          <w:sz w:val="24"/>
          <w:szCs w:val="24"/>
        </w:rPr>
        <w:t xml:space="preserve">15.1. </w:t>
      </w:r>
      <w:r w:rsidRPr="00036227">
        <w:rPr>
          <w:rFonts w:ascii="Times New Roman" w:hAnsi="Times New Roman" w:cs="Times New Roman"/>
          <w:sz w:val="24"/>
          <w:szCs w:val="24"/>
        </w:rPr>
        <w:t xml:space="preserve">Официальными сайтами соревнований </w:t>
      </w:r>
      <w:proofErr w:type="gramStart"/>
      <w:r w:rsidRPr="00036227">
        <w:rPr>
          <w:rFonts w:ascii="Times New Roman" w:hAnsi="Times New Roman" w:cs="Times New Roman"/>
          <w:sz w:val="24"/>
          <w:szCs w:val="24"/>
        </w:rPr>
        <w:t xml:space="preserve">являются  </w:t>
      </w:r>
      <w:r w:rsidR="00936CA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36CAB" w:rsidRPr="00AD59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36227">
        <w:rPr>
          <w:rFonts w:ascii="Times New Roman" w:hAnsi="Times New Roman" w:cs="Times New Roman"/>
          <w:sz w:val="24"/>
          <w:szCs w:val="24"/>
          <w:u w:val="single"/>
          <w:lang w:val="en-US"/>
        </w:rPr>
        <w:t>baf</w:t>
      </w:r>
      <w:proofErr w:type="spellEnd"/>
      <w:r w:rsidRPr="0003622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36227">
        <w:rPr>
          <w:rFonts w:ascii="Times New Roman" w:hAnsi="Times New Roman" w:cs="Times New Roman"/>
          <w:sz w:val="24"/>
          <w:szCs w:val="24"/>
          <w:u w:val="single"/>
          <w:lang w:val="en-US"/>
        </w:rPr>
        <w:t>by</w:t>
      </w:r>
      <w:proofErr w:type="gramEnd"/>
      <w:r w:rsidRPr="00036227">
        <w:rPr>
          <w:rFonts w:ascii="Times New Roman" w:hAnsi="Times New Roman" w:cs="Times New Roman"/>
          <w:sz w:val="24"/>
          <w:szCs w:val="24"/>
        </w:rPr>
        <w:t>. Только на данных сайтах размещается официальная информация.</w:t>
      </w:r>
    </w:p>
    <w:p w14:paraId="41D61579" w14:textId="77777777" w:rsidR="00036227" w:rsidRPr="00036227" w:rsidRDefault="00036227" w:rsidP="00036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</w:rPr>
        <w:t>Настоящий регламент является официальным приглашением на соревнование.</w:t>
      </w:r>
    </w:p>
    <w:p w14:paraId="4D029A8C" w14:textId="77777777" w:rsidR="00731D42" w:rsidRDefault="00731D42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EFD3A8" w14:textId="77777777" w:rsidR="00FF4118" w:rsidRPr="00036227" w:rsidRDefault="00FF4118" w:rsidP="0003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7DC53" w14:textId="77777777" w:rsidR="00731D42" w:rsidRPr="00731D42" w:rsidRDefault="00861968" w:rsidP="00DA3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комитета кросса БАФ</w:t>
      </w:r>
      <w:r w:rsidR="00CD5A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5A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5A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5A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5A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D5A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31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1D4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036227">
        <w:rPr>
          <w:rFonts w:ascii="Times New Roman" w:eastAsia="Times New Roman" w:hAnsi="Times New Roman" w:cs="Times New Roman"/>
          <w:color w:val="000000"/>
          <w:sz w:val="24"/>
          <w:szCs w:val="24"/>
        </w:rPr>
        <w:t>С.Латышев</w:t>
      </w:r>
      <w:proofErr w:type="spellEnd"/>
    </w:p>
    <w:p w14:paraId="4AEC4593" w14:textId="77777777" w:rsidR="00731D42" w:rsidRPr="00731D42" w:rsidRDefault="00731D42" w:rsidP="00731D42">
      <w:pPr>
        <w:rPr>
          <w:rFonts w:ascii="Times New Roman" w:hAnsi="Times New Roman" w:cs="Times New Roman"/>
          <w:sz w:val="24"/>
          <w:szCs w:val="24"/>
        </w:rPr>
      </w:pPr>
    </w:p>
    <w:p w14:paraId="6536080B" w14:textId="77777777" w:rsidR="00731D42" w:rsidRPr="00731D42" w:rsidRDefault="00731D42" w:rsidP="00731D42">
      <w:pPr>
        <w:rPr>
          <w:rFonts w:ascii="Times New Roman" w:hAnsi="Times New Roman" w:cs="Times New Roman"/>
          <w:sz w:val="24"/>
          <w:szCs w:val="24"/>
        </w:rPr>
      </w:pPr>
    </w:p>
    <w:p w14:paraId="64DF808F" w14:textId="77777777" w:rsidR="00731D42" w:rsidRPr="00731D42" w:rsidRDefault="00731D42" w:rsidP="00731D42">
      <w:pPr>
        <w:rPr>
          <w:rFonts w:ascii="Times New Roman" w:hAnsi="Times New Roman" w:cs="Times New Roman"/>
          <w:sz w:val="24"/>
          <w:szCs w:val="24"/>
        </w:rPr>
      </w:pPr>
    </w:p>
    <w:p w14:paraId="6D53E3BC" w14:textId="77777777" w:rsidR="00731D42" w:rsidRDefault="00731D42" w:rsidP="00731D42">
      <w:pPr>
        <w:rPr>
          <w:rFonts w:ascii="Times New Roman" w:hAnsi="Times New Roman" w:cs="Times New Roman"/>
          <w:sz w:val="24"/>
          <w:szCs w:val="24"/>
        </w:rPr>
      </w:pPr>
    </w:p>
    <w:p w14:paraId="465491D1" w14:textId="77777777" w:rsidR="00731D42" w:rsidRDefault="00731D42" w:rsidP="00731D42">
      <w:pPr>
        <w:pStyle w:val="af3"/>
        <w:kinsoku w:val="0"/>
        <w:overflowPunct w:val="0"/>
        <w:ind w:left="0" w:firstLine="0"/>
        <w:jc w:val="left"/>
        <w:rPr>
          <w:sz w:val="26"/>
          <w:szCs w:val="26"/>
        </w:rPr>
      </w:pPr>
    </w:p>
    <w:p w14:paraId="356AD5C5" w14:textId="77777777" w:rsidR="00731D42" w:rsidRDefault="00731D42" w:rsidP="00731D42">
      <w:pPr>
        <w:pStyle w:val="af3"/>
        <w:kinsoku w:val="0"/>
        <w:overflowPunct w:val="0"/>
        <w:ind w:left="0" w:firstLine="0"/>
        <w:jc w:val="left"/>
        <w:rPr>
          <w:sz w:val="22"/>
          <w:szCs w:val="22"/>
        </w:rPr>
      </w:pPr>
    </w:p>
    <w:sectPr w:rsidR="00731D42" w:rsidSect="0083438F">
      <w:headerReference w:type="default" r:id="rId9"/>
      <w:pgSz w:w="11906" w:h="16838" w:code="9"/>
      <w:pgMar w:top="993" w:right="70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0875C" w14:textId="77777777" w:rsidR="007C3989" w:rsidRDefault="007C3989" w:rsidP="00280B15">
      <w:pPr>
        <w:spacing w:after="0" w:line="240" w:lineRule="auto"/>
      </w:pPr>
      <w:r>
        <w:separator/>
      </w:r>
    </w:p>
  </w:endnote>
  <w:endnote w:type="continuationSeparator" w:id="0">
    <w:p w14:paraId="7571A97A" w14:textId="77777777" w:rsidR="007C3989" w:rsidRDefault="007C3989" w:rsidP="002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C0CFB" w14:textId="77777777" w:rsidR="007C3989" w:rsidRDefault="007C3989" w:rsidP="00280B15">
      <w:pPr>
        <w:spacing w:after="0" w:line="240" w:lineRule="auto"/>
      </w:pPr>
      <w:r>
        <w:separator/>
      </w:r>
    </w:p>
  </w:footnote>
  <w:footnote w:type="continuationSeparator" w:id="0">
    <w:p w14:paraId="338DDE39" w14:textId="77777777" w:rsidR="007C3989" w:rsidRDefault="007C3989" w:rsidP="0028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852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7B9B6F" w14:textId="6E43079B" w:rsidR="00D655C7" w:rsidRPr="00280B15" w:rsidRDefault="0080322D" w:rsidP="00CA42A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0B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655C7" w:rsidRPr="00280B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B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260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80B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EFC"/>
    <w:multiLevelType w:val="hybridMultilevel"/>
    <w:tmpl w:val="BA34D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F3D99"/>
    <w:multiLevelType w:val="singleLevel"/>
    <w:tmpl w:val="A3F8CBE2"/>
    <w:lvl w:ilvl="0">
      <w:start w:val="6"/>
      <w:numFmt w:val="decimal"/>
      <w:lvlText w:val="6.6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1D4804"/>
    <w:multiLevelType w:val="multilevel"/>
    <w:tmpl w:val="1DA81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823814"/>
    <w:multiLevelType w:val="hybridMultilevel"/>
    <w:tmpl w:val="0E6E057A"/>
    <w:lvl w:ilvl="0" w:tplc="FBB0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A9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C9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ED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2E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AF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C3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B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AD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B2112"/>
    <w:multiLevelType w:val="multilevel"/>
    <w:tmpl w:val="7E26DA7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27540C60"/>
    <w:multiLevelType w:val="multilevel"/>
    <w:tmpl w:val="EB442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D2B1875"/>
    <w:multiLevelType w:val="multilevel"/>
    <w:tmpl w:val="DC4C0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E7910C4"/>
    <w:multiLevelType w:val="singleLevel"/>
    <w:tmpl w:val="B95689F4"/>
    <w:lvl w:ilvl="0">
      <w:start w:val="1"/>
      <w:numFmt w:val="decimal"/>
      <w:lvlText w:val="6.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F21FA4"/>
    <w:multiLevelType w:val="singleLevel"/>
    <w:tmpl w:val="F8044DC8"/>
    <w:lvl w:ilvl="0">
      <w:start w:val="1"/>
      <w:numFmt w:val="decimal"/>
      <w:lvlText w:val="6.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E54C07"/>
    <w:multiLevelType w:val="multilevel"/>
    <w:tmpl w:val="D512B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3D370EB"/>
    <w:multiLevelType w:val="hybridMultilevel"/>
    <w:tmpl w:val="653C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37127"/>
    <w:multiLevelType w:val="multilevel"/>
    <w:tmpl w:val="480C5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09D7A57"/>
    <w:multiLevelType w:val="multilevel"/>
    <w:tmpl w:val="A9A82D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F3094"/>
    <w:multiLevelType w:val="multilevel"/>
    <w:tmpl w:val="B546A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29F09DB"/>
    <w:multiLevelType w:val="singleLevel"/>
    <w:tmpl w:val="7F509C16"/>
    <w:lvl w:ilvl="0">
      <w:start w:val="2"/>
      <w:numFmt w:val="decimal"/>
      <w:lvlText w:val="6.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C5BE0"/>
    <w:multiLevelType w:val="hybridMultilevel"/>
    <w:tmpl w:val="D5FE13C8"/>
    <w:lvl w:ilvl="0" w:tplc="10086C9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A0EE2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BF2C17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52AD3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0A612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E54D90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10062D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1344AF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0C2ED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E349A9"/>
    <w:multiLevelType w:val="singleLevel"/>
    <w:tmpl w:val="51349E16"/>
    <w:lvl w:ilvl="0">
      <w:start w:val="2"/>
      <w:numFmt w:val="decimal"/>
      <w:lvlText w:val="6.2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93D3C80"/>
    <w:multiLevelType w:val="hybridMultilevel"/>
    <w:tmpl w:val="71CE63A6"/>
    <w:lvl w:ilvl="0" w:tplc="7BE0B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C0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E1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69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25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C7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62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04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21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40B9"/>
    <w:multiLevelType w:val="singleLevel"/>
    <w:tmpl w:val="6840EA7A"/>
    <w:lvl w:ilvl="0">
      <w:start w:val="5"/>
      <w:numFmt w:val="decimal"/>
      <w:lvlText w:val="6.5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0CA038D"/>
    <w:multiLevelType w:val="hybridMultilevel"/>
    <w:tmpl w:val="4C549C18"/>
    <w:lvl w:ilvl="0" w:tplc="84F89B3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5724B"/>
    <w:multiLevelType w:val="singleLevel"/>
    <w:tmpl w:val="CAACB790"/>
    <w:lvl w:ilvl="0">
      <w:start w:val="1"/>
      <w:numFmt w:val="decimal"/>
      <w:lvlText w:val="6.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6F63FF0"/>
    <w:multiLevelType w:val="multilevel"/>
    <w:tmpl w:val="3FC0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2" w15:restartNumberingAfterBreak="0">
    <w:nsid w:val="713B45F6"/>
    <w:multiLevelType w:val="singleLevel"/>
    <w:tmpl w:val="59F47092"/>
    <w:lvl w:ilvl="0">
      <w:start w:val="8"/>
      <w:numFmt w:val="decimal"/>
      <w:lvlText w:val="6.5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7A95BEE"/>
    <w:multiLevelType w:val="hybridMultilevel"/>
    <w:tmpl w:val="17706C3E"/>
    <w:lvl w:ilvl="0" w:tplc="D152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23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09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83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2B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90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6C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41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23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6"/>
  </w:num>
  <w:num w:numId="3">
    <w:abstractNumId w:val="8"/>
  </w:num>
  <w:num w:numId="4">
    <w:abstractNumId w:val="14"/>
  </w:num>
  <w:num w:numId="5">
    <w:abstractNumId w:val="7"/>
  </w:num>
  <w:num w:numId="6">
    <w:abstractNumId w:val="18"/>
  </w:num>
  <w:num w:numId="7">
    <w:abstractNumId w:val="22"/>
  </w:num>
  <w:num w:numId="8">
    <w:abstractNumId w:val="1"/>
  </w:num>
  <w:num w:numId="9">
    <w:abstractNumId w:val="15"/>
  </w:num>
  <w:num w:numId="10">
    <w:abstractNumId w:val="0"/>
  </w:num>
  <w:num w:numId="11">
    <w:abstractNumId w:val="3"/>
  </w:num>
  <w:num w:numId="12">
    <w:abstractNumId w:val="23"/>
  </w:num>
  <w:num w:numId="13">
    <w:abstractNumId w:val="24"/>
  </w:num>
  <w:num w:numId="14">
    <w:abstractNumId w:val="17"/>
  </w:num>
  <w:num w:numId="15">
    <w:abstractNumId w:val="21"/>
  </w:num>
  <w:num w:numId="16">
    <w:abstractNumId w:val="2"/>
  </w:num>
  <w:num w:numId="17">
    <w:abstractNumId w:val="13"/>
  </w:num>
  <w:num w:numId="18">
    <w:abstractNumId w:val="5"/>
  </w:num>
  <w:num w:numId="19">
    <w:abstractNumId w:val="4"/>
  </w:num>
  <w:num w:numId="20">
    <w:abstractNumId w:val="12"/>
  </w:num>
  <w:num w:numId="21">
    <w:abstractNumId w:val="19"/>
  </w:num>
  <w:num w:numId="22">
    <w:abstractNumId w:val="9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88"/>
    <w:rsid w:val="00003CE9"/>
    <w:rsid w:val="00014F91"/>
    <w:rsid w:val="00016387"/>
    <w:rsid w:val="00027649"/>
    <w:rsid w:val="00036227"/>
    <w:rsid w:val="00042E75"/>
    <w:rsid w:val="00053945"/>
    <w:rsid w:val="00064852"/>
    <w:rsid w:val="00083996"/>
    <w:rsid w:val="000846F9"/>
    <w:rsid w:val="000947E4"/>
    <w:rsid w:val="00094912"/>
    <w:rsid w:val="000B1217"/>
    <w:rsid w:val="000D3E7A"/>
    <w:rsid w:val="0013467B"/>
    <w:rsid w:val="00154CCE"/>
    <w:rsid w:val="0016716B"/>
    <w:rsid w:val="00175D36"/>
    <w:rsid w:val="00193B6A"/>
    <w:rsid w:val="00197526"/>
    <w:rsid w:val="001C1977"/>
    <w:rsid w:val="001D05DB"/>
    <w:rsid w:val="001F1AE5"/>
    <w:rsid w:val="002114D3"/>
    <w:rsid w:val="002137CF"/>
    <w:rsid w:val="00224802"/>
    <w:rsid w:val="0024201F"/>
    <w:rsid w:val="0024365E"/>
    <w:rsid w:val="002516E2"/>
    <w:rsid w:val="00280B15"/>
    <w:rsid w:val="00290DE8"/>
    <w:rsid w:val="002A206A"/>
    <w:rsid w:val="002D5453"/>
    <w:rsid w:val="002F50E0"/>
    <w:rsid w:val="00322607"/>
    <w:rsid w:val="00323A88"/>
    <w:rsid w:val="00327985"/>
    <w:rsid w:val="00334957"/>
    <w:rsid w:val="00347FCD"/>
    <w:rsid w:val="00357658"/>
    <w:rsid w:val="00383F13"/>
    <w:rsid w:val="0039383F"/>
    <w:rsid w:val="003B4F50"/>
    <w:rsid w:val="003D23AF"/>
    <w:rsid w:val="003D2FE2"/>
    <w:rsid w:val="003F6F06"/>
    <w:rsid w:val="00411663"/>
    <w:rsid w:val="004128EF"/>
    <w:rsid w:val="00430272"/>
    <w:rsid w:val="004325A5"/>
    <w:rsid w:val="0044136C"/>
    <w:rsid w:val="0045470F"/>
    <w:rsid w:val="00472489"/>
    <w:rsid w:val="004E1B10"/>
    <w:rsid w:val="004F6A6A"/>
    <w:rsid w:val="0051039C"/>
    <w:rsid w:val="0052295E"/>
    <w:rsid w:val="00526274"/>
    <w:rsid w:val="005652ED"/>
    <w:rsid w:val="0057765D"/>
    <w:rsid w:val="005909BF"/>
    <w:rsid w:val="00591A88"/>
    <w:rsid w:val="00592A4A"/>
    <w:rsid w:val="005B6116"/>
    <w:rsid w:val="005C136A"/>
    <w:rsid w:val="005F461B"/>
    <w:rsid w:val="00600CEF"/>
    <w:rsid w:val="00602AE4"/>
    <w:rsid w:val="00630E5A"/>
    <w:rsid w:val="00654F95"/>
    <w:rsid w:val="0066337B"/>
    <w:rsid w:val="00673B1A"/>
    <w:rsid w:val="0067529E"/>
    <w:rsid w:val="00686BB0"/>
    <w:rsid w:val="006B312C"/>
    <w:rsid w:val="006B4C47"/>
    <w:rsid w:val="006E16F3"/>
    <w:rsid w:val="006E5476"/>
    <w:rsid w:val="006E7655"/>
    <w:rsid w:val="006F15AB"/>
    <w:rsid w:val="00705D4D"/>
    <w:rsid w:val="00715C7A"/>
    <w:rsid w:val="00731D42"/>
    <w:rsid w:val="00745007"/>
    <w:rsid w:val="00751915"/>
    <w:rsid w:val="00767DC4"/>
    <w:rsid w:val="007C3989"/>
    <w:rsid w:val="007C5B32"/>
    <w:rsid w:val="007F6139"/>
    <w:rsid w:val="0080322D"/>
    <w:rsid w:val="00810753"/>
    <w:rsid w:val="00813AB5"/>
    <w:rsid w:val="00813DBA"/>
    <w:rsid w:val="00814C0F"/>
    <w:rsid w:val="0083438F"/>
    <w:rsid w:val="008545DD"/>
    <w:rsid w:val="00861968"/>
    <w:rsid w:val="00863196"/>
    <w:rsid w:val="00870777"/>
    <w:rsid w:val="00872B5E"/>
    <w:rsid w:val="00881668"/>
    <w:rsid w:val="008978C9"/>
    <w:rsid w:val="008A1CAB"/>
    <w:rsid w:val="008C4290"/>
    <w:rsid w:val="008D5648"/>
    <w:rsid w:val="008E3909"/>
    <w:rsid w:val="0090198E"/>
    <w:rsid w:val="00903F3A"/>
    <w:rsid w:val="00926104"/>
    <w:rsid w:val="00936CAB"/>
    <w:rsid w:val="0095006F"/>
    <w:rsid w:val="009625A7"/>
    <w:rsid w:val="009713F3"/>
    <w:rsid w:val="0098086F"/>
    <w:rsid w:val="009A366C"/>
    <w:rsid w:val="009C42E5"/>
    <w:rsid w:val="009C7FFB"/>
    <w:rsid w:val="009E02EB"/>
    <w:rsid w:val="009E2B6A"/>
    <w:rsid w:val="009F11A4"/>
    <w:rsid w:val="009F161E"/>
    <w:rsid w:val="009F1EB1"/>
    <w:rsid w:val="00A30B8C"/>
    <w:rsid w:val="00A46935"/>
    <w:rsid w:val="00A517DA"/>
    <w:rsid w:val="00A52BD2"/>
    <w:rsid w:val="00A829A7"/>
    <w:rsid w:val="00A93DBB"/>
    <w:rsid w:val="00AD3483"/>
    <w:rsid w:val="00AD5464"/>
    <w:rsid w:val="00AD5939"/>
    <w:rsid w:val="00AE2BC2"/>
    <w:rsid w:val="00AF09FC"/>
    <w:rsid w:val="00AF5535"/>
    <w:rsid w:val="00B14DC1"/>
    <w:rsid w:val="00B16F82"/>
    <w:rsid w:val="00B317CA"/>
    <w:rsid w:val="00B5175B"/>
    <w:rsid w:val="00B57409"/>
    <w:rsid w:val="00B77B78"/>
    <w:rsid w:val="00B85AD7"/>
    <w:rsid w:val="00BA58B0"/>
    <w:rsid w:val="00BF496D"/>
    <w:rsid w:val="00C03017"/>
    <w:rsid w:val="00C43C94"/>
    <w:rsid w:val="00C46FBE"/>
    <w:rsid w:val="00C759D1"/>
    <w:rsid w:val="00C806DC"/>
    <w:rsid w:val="00C9023D"/>
    <w:rsid w:val="00C90E43"/>
    <w:rsid w:val="00CA2271"/>
    <w:rsid w:val="00CA42AB"/>
    <w:rsid w:val="00CB6E1E"/>
    <w:rsid w:val="00CD5AAC"/>
    <w:rsid w:val="00CE4C84"/>
    <w:rsid w:val="00D24992"/>
    <w:rsid w:val="00D3205F"/>
    <w:rsid w:val="00D55FE2"/>
    <w:rsid w:val="00D655C7"/>
    <w:rsid w:val="00D82A4F"/>
    <w:rsid w:val="00DA2064"/>
    <w:rsid w:val="00DA3EFD"/>
    <w:rsid w:val="00DC29D1"/>
    <w:rsid w:val="00DC3C5E"/>
    <w:rsid w:val="00DF2058"/>
    <w:rsid w:val="00DF273B"/>
    <w:rsid w:val="00DF2E06"/>
    <w:rsid w:val="00DF6256"/>
    <w:rsid w:val="00E30220"/>
    <w:rsid w:val="00E44546"/>
    <w:rsid w:val="00E5283A"/>
    <w:rsid w:val="00E54158"/>
    <w:rsid w:val="00E567F4"/>
    <w:rsid w:val="00E67367"/>
    <w:rsid w:val="00E77A10"/>
    <w:rsid w:val="00E83022"/>
    <w:rsid w:val="00E934DC"/>
    <w:rsid w:val="00E946B7"/>
    <w:rsid w:val="00EA0795"/>
    <w:rsid w:val="00EB6981"/>
    <w:rsid w:val="00EC1658"/>
    <w:rsid w:val="00EE5E01"/>
    <w:rsid w:val="00F22406"/>
    <w:rsid w:val="00F23644"/>
    <w:rsid w:val="00F46003"/>
    <w:rsid w:val="00F62DFA"/>
    <w:rsid w:val="00F76105"/>
    <w:rsid w:val="00FB7961"/>
    <w:rsid w:val="00FE0E0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366D"/>
  <w15:docId w15:val="{FFC97E4A-A57B-432A-8580-274EFB9E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20"/>
  </w:style>
  <w:style w:type="paragraph" w:styleId="1">
    <w:name w:val="heading 1"/>
    <w:basedOn w:val="a"/>
    <w:next w:val="a"/>
    <w:link w:val="10"/>
    <w:uiPriority w:val="9"/>
    <w:qFormat/>
    <w:rsid w:val="008E3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0B15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280B1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80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8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B15"/>
  </w:style>
  <w:style w:type="paragraph" w:styleId="a8">
    <w:name w:val="footer"/>
    <w:basedOn w:val="a"/>
    <w:link w:val="a9"/>
    <w:uiPriority w:val="99"/>
    <w:unhideWhenUsed/>
    <w:rsid w:val="0028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B15"/>
  </w:style>
  <w:style w:type="paragraph" w:styleId="aa">
    <w:name w:val="Balloon Text"/>
    <w:basedOn w:val="a"/>
    <w:link w:val="ab"/>
    <w:uiPriority w:val="99"/>
    <w:semiHidden/>
    <w:unhideWhenUsed/>
    <w:rsid w:val="00CB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E1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2137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37C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37C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37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37C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E39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No Spacing"/>
    <w:uiPriority w:val="1"/>
    <w:qFormat/>
    <w:rsid w:val="008E3909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8E3909"/>
    <w:rPr>
      <w:i/>
      <w:iCs/>
      <w:color w:val="808080" w:themeColor="text1" w:themeTint="7F"/>
    </w:rPr>
  </w:style>
  <w:style w:type="paragraph" w:styleId="af3">
    <w:name w:val="Body Text"/>
    <w:basedOn w:val="a"/>
    <w:link w:val="af4"/>
    <w:uiPriority w:val="1"/>
    <w:qFormat/>
    <w:rsid w:val="00731D42"/>
    <w:pPr>
      <w:widowControl w:val="0"/>
      <w:autoSpaceDE w:val="0"/>
      <w:autoSpaceDN w:val="0"/>
      <w:adjustRightInd w:val="0"/>
      <w:spacing w:after="0" w:line="240" w:lineRule="auto"/>
      <w:ind w:left="112" w:firstLine="56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731D4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0846F9"/>
    <w:rPr>
      <w:b/>
      <w:bCs/>
    </w:rPr>
  </w:style>
  <w:style w:type="character" w:customStyle="1" w:styleId="fontstyle01">
    <w:name w:val="fontstyle01"/>
    <w:basedOn w:val="a0"/>
    <w:rsid w:val="00C030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D5A3-8B3C-4309-9C0F-BC615DD3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4</cp:revision>
  <cp:lastPrinted>2024-06-04T11:39:00Z</cp:lastPrinted>
  <dcterms:created xsi:type="dcterms:W3CDTF">2025-05-21T06:37:00Z</dcterms:created>
  <dcterms:modified xsi:type="dcterms:W3CDTF">2025-05-22T08:19:00Z</dcterms:modified>
</cp:coreProperties>
</file>